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B0" w:rsidRDefault="009A61B0">
      <w:pPr>
        <w:spacing w:after="0" w:line="240" w:lineRule="auto"/>
        <w:jc w:val="center"/>
      </w:pPr>
    </w:p>
    <w:p w:rsidR="009A61B0" w:rsidRDefault="009A61B0">
      <w:pPr>
        <w:spacing w:after="0" w:line="240" w:lineRule="auto"/>
        <w:jc w:val="center"/>
      </w:pPr>
    </w:p>
    <w:p w:rsidR="009A61B0" w:rsidRDefault="009A61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  <w:highlight w:val="white"/>
        </w:rPr>
        <w:t xml:space="preserve">ПРОГРАММА </w:t>
      </w:r>
    </w:p>
    <w:p w:rsidR="009A61B0" w:rsidRDefault="009A61B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  <w:highlight w:val="white"/>
        </w:rPr>
        <w:t xml:space="preserve">профилактики рисков причинения вреда (ущерба) </w:t>
      </w:r>
    </w:p>
    <w:p w:rsidR="009A61B0" w:rsidRDefault="009A61B0">
      <w:pPr>
        <w:spacing w:after="0" w:line="240" w:lineRule="auto"/>
        <w:jc w:val="center"/>
      </w:pPr>
      <w:r>
        <w:rPr>
          <w:rFonts w:ascii="Times New Roman" w:hAnsi="Times New Roman" w:cs="Times New Roman"/>
          <w:color w:val="1C1C1C"/>
          <w:sz w:val="28"/>
          <w:szCs w:val="28"/>
          <w:highlight w:val="white"/>
          <w:lang w:eastAsia="ru-RU"/>
        </w:rPr>
        <w:t xml:space="preserve">охраняемым законом ценностям по муниципальному контролю в сфере благоустройства на территории муниципального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образования «Онежское» на 2023 год</w:t>
      </w:r>
    </w:p>
    <w:p w:rsidR="009A61B0" w:rsidRDefault="009A6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9A61B0" w:rsidRDefault="009A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C1C1C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4"/>
          <w:highlight w:val="white"/>
        </w:rPr>
        <w:t>1. Общие положения</w:t>
      </w:r>
    </w:p>
    <w:p w:rsidR="009A61B0" w:rsidRDefault="009A61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1B0" w:rsidRDefault="009A61B0">
      <w:pPr>
        <w:pStyle w:val="NoSpacing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1. Программа профилактики рисков причинения вреда (ущерба)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  <w:lang w:eastAsia="ru-RU"/>
        </w:rPr>
        <w:t xml:space="preserve">охраняемым законом ценностям по муниципальному контролю в сфере благоустройства на территории муниципального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образования «Онежское» на 2022 год (далее – Программа) при осуществлении муниципального контроля за соблюдением правил благоустройства на территории муниципального образования «Онежское» на 2022 год, разработана в соответствии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  <w:lang w:eastAsia="zh-CN"/>
        </w:rPr>
        <w:t>№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  <w:lang w:eastAsia="ru-RU"/>
        </w:rPr>
        <w:t>.</w:t>
      </w:r>
    </w:p>
    <w:p w:rsidR="009A61B0" w:rsidRDefault="009A61B0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B0" w:rsidRDefault="009A61B0">
      <w:pPr>
        <w:pStyle w:val="NoSpacing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2. </w:t>
      </w:r>
      <w:r>
        <w:rPr>
          <w:rFonts w:ascii="Times New Roman" w:hAnsi="Times New Roman" w:cs="Times New Roman"/>
          <w:color w:val="1C1C1C"/>
          <w:spacing w:val="-4"/>
          <w:sz w:val="28"/>
          <w:szCs w:val="28"/>
          <w:highlight w:val="white"/>
        </w:rPr>
        <w:t xml:space="preserve">Профилактика нарушений обязательных требований законодательства </w:t>
      </w:r>
      <w:r>
        <w:rPr>
          <w:rFonts w:ascii="Times New Roman" w:hAnsi="Times New Roman" w:cs="Times New Roman"/>
          <w:iCs/>
          <w:color w:val="1C1C1C"/>
          <w:spacing w:val="-4"/>
          <w:sz w:val="28"/>
          <w:szCs w:val="28"/>
          <w:highlight w:val="white"/>
        </w:rPr>
        <w:t>Российской Федерации</w:t>
      </w:r>
      <w:r>
        <w:rPr>
          <w:rFonts w:ascii="Times New Roman" w:hAnsi="Times New Roman" w:cs="Times New Roman"/>
          <w:color w:val="1C1C1C"/>
          <w:spacing w:val="-4"/>
          <w:sz w:val="28"/>
          <w:szCs w:val="28"/>
          <w:highlight w:val="white"/>
        </w:rPr>
        <w:t xml:space="preserve"> проводится в рамках осуществления муниципального контроля за соблюдением правил благоустройства, озеленения, уборки территории. Муниципальный контроль осуществляется </w:t>
      </w:r>
      <w:r>
        <w:rPr>
          <w:rFonts w:ascii="Times New Roman" w:eastAsia="SimSun;宋体" w:hAnsi="Times New Roman" w:cs="Times New Roman"/>
          <w:color w:val="1C1C1C"/>
          <w:spacing w:val="-4"/>
          <w:sz w:val="28"/>
          <w:szCs w:val="28"/>
          <w:highlight w:val="white"/>
          <w:lang w:eastAsia="zh-CN" w:bidi="hi-IN"/>
        </w:rPr>
        <w:t>администрацией муниципального образования «Онежский муниципальный район»</w:t>
      </w:r>
      <w:r>
        <w:rPr>
          <w:rFonts w:ascii="Times New Roman" w:hAnsi="Times New Roman" w:cs="Times New Roman"/>
          <w:color w:val="1C1C1C"/>
          <w:spacing w:val="-4"/>
          <w:sz w:val="28"/>
          <w:szCs w:val="28"/>
          <w:highlight w:val="white"/>
        </w:rPr>
        <w:t xml:space="preserve"> в лице МКУ «Управление по инфраструктурному развитию и ЖКХ» 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(далее – орган муниципального контроля в сфере благоустройства) в соответствии с решением Собрания депутатов </w:t>
      </w:r>
      <w:r>
        <w:rPr>
          <w:rFonts w:ascii="Times New Roman" w:eastAsia="SimSun;宋体" w:hAnsi="Times New Roman" w:cs="Times New Roman"/>
          <w:spacing w:val="-4"/>
          <w:sz w:val="28"/>
          <w:szCs w:val="28"/>
          <w:highlight w:val="white"/>
          <w:lang w:eastAsia="zh-CN" w:bidi="hi-IN"/>
        </w:rPr>
        <w:t xml:space="preserve">муниципального образования «Онежский муниципальный район», </w:t>
      </w:r>
      <w:r>
        <w:rPr>
          <w:rFonts w:ascii="Times New Roman" w:hAnsi="Times New Roman" w:cs="Times New Roman"/>
          <w:spacing w:val="-4"/>
          <w:sz w:val="28"/>
          <w:szCs w:val="24"/>
          <w:highlight w:val="white"/>
          <w:lang w:eastAsia="zh-CN" w:bidi="hi-IN"/>
        </w:rPr>
        <w:t xml:space="preserve">в целях предупреждения возможного нарушения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eastAsia="zh-CN" w:bidi="hi-IN"/>
        </w:rPr>
        <w:t>гражданами</w:t>
      </w:r>
      <w:r>
        <w:rPr>
          <w:rFonts w:ascii="Times New Roman" w:hAnsi="Times New Roman" w:cs="Times New Roman"/>
          <w:spacing w:val="-4"/>
          <w:sz w:val="28"/>
          <w:szCs w:val="24"/>
          <w:highlight w:val="white"/>
          <w:lang w:eastAsia="zh-CN" w:bidi="hi-IN"/>
        </w:rPr>
        <w:t>, индивидуальными предпринимателями, юридическими лицами независимо от их организационно-правовой формы, их руководителями, должностными лицами (далее - подконтрольные субъекты), обязательных требований законодательства и снижения рисков причинения ущерба охраняемым законом ценностям.</w:t>
      </w:r>
    </w:p>
    <w:p w:rsidR="009A61B0" w:rsidRDefault="009A61B0">
      <w:pPr>
        <w:pStyle w:val="NoSpacing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Предметом муниципального контроля в сфере благоустройства является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соблюдение правил благоустройства территории муниципального образования «Онежское»,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услуг; исполнение решений, принимаемых по результатам контрольных (надзорных) мероприятий.</w:t>
      </w:r>
    </w:p>
    <w:p w:rsidR="009A61B0" w:rsidRDefault="009A61B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1B0" w:rsidRDefault="009A61B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1B0" w:rsidRDefault="009A61B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1B0" w:rsidRDefault="009A61B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1B0" w:rsidRDefault="009A61B0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 Цели  и  задачи реализации программы профилактики</w:t>
      </w:r>
    </w:p>
    <w:p w:rsidR="009A61B0" w:rsidRDefault="009A61B0">
      <w:pPr>
        <w:pStyle w:val="NoSpacing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B0" w:rsidRDefault="009A61B0">
      <w:pPr>
        <w:pStyle w:val="NoSpacing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Профилактическая деятельность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2023 году нацелена на выявление и пресечение нарушений  обязательных требований Правил благоустройства на территории муниципального образования «Онежское» и  законодательства Российской Федерации. </w:t>
      </w:r>
    </w:p>
    <w:p w:rsidR="009A61B0" w:rsidRDefault="009A61B0">
      <w:pPr>
        <w:pStyle w:val="NoSpacing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Целями реализации Программы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обязательных </w:t>
      </w:r>
      <w:r>
        <w:rPr>
          <w:rFonts w:ascii="Times New Roman" w:hAnsi="Times New Roman" w:cs="Times New Roman"/>
          <w:spacing w:val="-4"/>
          <w:sz w:val="28"/>
          <w:szCs w:val="28"/>
        </w:rPr>
        <w:t>требований при осуществлении муниципального  контроля являются:</w:t>
      </w:r>
    </w:p>
    <w:p w:rsidR="009A61B0" w:rsidRDefault="009A61B0">
      <w:pPr>
        <w:pStyle w:val="BodyText"/>
        <w:shd w:val="clear" w:color="auto" w:fill="FFFFFF"/>
        <w:spacing w:after="0"/>
      </w:pPr>
      <w:r>
        <w:rPr>
          <w:rFonts w:ascii="ptsans;apple-system;BlinkMacSys" w:hAnsi="ptsans;apple-system;BlinkMacSys"/>
          <w:color w:val="000000"/>
          <w:sz w:val="27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Целями реализации Программы являются:</w:t>
      </w:r>
    </w:p>
    <w:p w:rsidR="009A61B0" w:rsidRDefault="009A61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 предупреждение нарушений обязательных требований в сфере благоустройства;</w:t>
      </w:r>
    </w:p>
    <w:p w:rsidR="009A61B0" w:rsidRDefault="009A61B0">
      <w:pPr>
        <w:pStyle w:val="BodyText"/>
        <w:shd w:val="clear" w:color="auto" w:fill="FFFFFF"/>
        <w:spacing w:after="0"/>
      </w:pPr>
      <w:r>
        <w:rPr>
          <w:sz w:val="28"/>
          <w:szCs w:val="28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9A61B0" w:rsidRDefault="009A6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61B0" w:rsidRDefault="009A6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61B0" w:rsidRDefault="009A61B0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Основными задачами Программы являются:</w:t>
        </w:r>
      </w:hyperlink>
    </w:p>
    <w:p w:rsidR="009A61B0" w:rsidRDefault="009A61B0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 xml:space="preserve"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</w:t>
        </w:r>
        <w:r>
          <w:rPr>
            <w:rFonts w:ascii="Times New Roman" w:hAnsi="Times New Roman" w:cs="Times New Roman"/>
            <w:sz w:val="28"/>
            <w:szCs w:val="28"/>
          </w:rPr>
          <w:br/>
          <w:t>их возникновения;</w:t>
        </w:r>
      </w:hyperlink>
    </w:p>
    <w:p w:rsidR="009A61B0" w:rsidRDefault="009A61B0">
      <w:pPr>
        <w:pStyle w:val="NoSpacing"/>
        <w:ind w:firstLine="11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укрепление системы профилактики нарушений обязательных требований в сфере благоустройства;</w:t>
      </w:r>
    </w:p>
    <w:p w:rsidR="009A61B0" w:rsidRDefault="009A61B0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устранение причин, факторов и условий, способствующих возможному нарушению обязательных требований и причинению ущерба охраняемым законом ценностям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A61B0" w:rsidRDefault="009A6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B0" w:rsidRDefault="009A61B0">
      <w:pPr>
        <w:spacing w:after="0" w:line="240" w:lineRule="auto"/>
        <w:jc w:val="center"/>
      </w:pPr>
      <w:hyperlink r:id="rId9"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План мероприятий по профилактике нарушений обязательных требований 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>
        <w:r>
          <w:rPr>
            <w:rFonts w:ascii="Times New Roman" w:hAnsi="Times New Roman" w:cs="Times New Roman"/>
            <w:b/>
            <w:bCs/>
            <w:sz w:val="28"/>
            <w:szCs w:val="28"/>
          </w:rPr>
          <w:t>на 202</w:t>
        </w:r>
      </w:hyperlink>
      <w:hyperlink r:id="rId11">
        <w:r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  <w:hyperlink r:id="rId12"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год</w:t>
        </w:r>
      </w:hyperlink>
    </w:p>
    <w:p w:rsidR="009A61B0" w:rsidRDefault="009A61B0">
      <w:pPr>
        <w:spacing w:after="0" w:line="240" w:lineRule="auto"/>
        <w:jc w:val="both"/>
      </w:pPr>
      <w:hyperlink r:id="rId13">
        <w:r>
          <w:rPr>
            <w:rFonts w:ascii="Times New Roman" w:hAnsi="Times New Roman" w:cs="Times New Roman"/>
            <w:sz w:val="20"/>
            <w:szCs w:val="20"/>
          </w:rPr>
          <w:t xml:space="preserve">Таблица </w:t>
        </w:r>
      </w:hyperlink>
      <w:hyperlink r:id="rId14">
        <w:r>
          <w:rPr>
            <w:rFonts w:ascii="Times New Roman" w:hAnsi="Times New Roman" w:cs="Times New Roman"/>
            <w:sz w:val="20"/>
            <w:szCs w:val="20"/>
          </w:rPr>
          <w:t>1</w:t>
        </w:r>
      </w:hyperlink>
    </w:p>
    <w:p w:rsidR="009A61B0" w:rsidRDefault="009A61B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89" w:type="dxa"/>
        <w:tblLook w:val="0000"/>
      </w:tblPr>
      <w:tblGrid>
        <w:gridCol w:w="676"/>
        <w:gridCol w:w="3066"/>
        <w:gridCol w:w="3075"/>
        <w:gridCol w:w="3072"/>
      </w:tblGrid>
      <w:tr w:rsidR="009A61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B0" w:rsidRDefault="009A61B0">
            <w:pPr>
              <w:pStyle w:val="NoSpacing"/>
              <w:widowControl w:val="0"/>
              <w:jc w:val="center"/>
            </w:pPr>
            <w:hyperlink r:id="rId15">
              <w:r>
                <w:rPr>
                  <w:rFonts w:ascii="Times New Roman" w:hAnsi="Times New Roman" w:cs="Times New Roman"/>
                  <w:sz w:val="20"/>
                  <w:szCs w:val="20"/>
                </w:rPr>
                <w:t>№ п/п</w:t>
              </w:r>
            </w:hyperlink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B0" w:rsidRDefault="009A61B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основных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профилактической работы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B0" w:rsidRDefault="009A61B0">
            <w:pPr>
              <w:pStyle w:val="NoSpacing"/>
              <w:widowControl w:val="0"/>
              <w:jc w:val="center"/>
            </w:pPr>
            <w:hyperlink r:id="rId16">
              <w:r>
                <w:rPr>
                  <w:rFonts w:ascii="Times New Roman" w:hAnsi="Times New Roman" w:cs="Times New Roman"/>
                  <w:sz w:val="20"/>
                  <w:szCs w:val="20"/>
                </w:rPr>
                <w:t>Периоды реализации</w:t>
              </w:r>
            </w:hyperlink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B0" w:rsidRDefault="009A61B0">
            <w:pPr>
              <w:pStyle w:val="NoSpacing"/>
              <w:widowControl w:val="0"/>
              <w:jc w:val="center"/>
            </w:pPr>
            <w:hyperlink r:id="rId17">
              <w:r>
                <w:rPr>
                  <w:rFonts w:ascii="Times New Roman" w:hAnsi="Times New Roman" w:cs="Times New Roman"/>
                  <w:sz w:val="20"/>
                  <w:szCs w:val="20"/>
                </w:rPr>
                <w:t>Ответственное</w:t>
              </w:r>
            </w:hyperlink>
          </w:p>
          <w:p w:rsidR="009A61B0" w:rsidRDefault="009A61B0">
            <w:pPr>
              <w:pStyle w:val="NoSpacing"/>
              <w:widowControl w:val="0"/>
              <w:jc w:val="center"/>
            </w:pPr>
            <w:hyperlink r:id="rId18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структурное подразделение </w:t>
              </w:r>
            </w:hyperlink>
            <w:hyperlink r:id="rId19">
              <w:r>
                <w:rPr>
                  <w:rFonts w:ascii="Times New Roman" w:hAnsi="Times New Roman" w:cs="Times New Roman"/>
                  <w:bCs/>
                  <w:color w:val="000000"/>
                  <w:spacing w:val="-8"/>
                  <w:sz w:val="20"/>
                  <w:szCs w:val="20"/>
                  <w:lang w:eastAsia="zh-CN"/>
                </w:rPr>
                <w:t>администрации муниципального образования «Онежский муниципальный район»</w:t>
              </w:r>
            </w:hyperlink>
          </w:p>
        </w:tc>
      </w:tr>
      <w:tr w:rsidR="009A61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B0" w:rsidRDefault="009A61B0">
            <w:pPr>
              <w:pStyle w:val="NoSpacing"/>
              <w:widowControl w:val="0"/>
              <w:jc w:val="center"/>
            </w:pPr>
            <w:hyperlink r:id="rId20"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B0" w:rsidRDefault="009A61B0">
            <w:pPr>
              <w:pStyle w:val="NoSpacing"/>
              <w:widowControl w:val="0"/>
              <w:jc w:val="center"/>
            </w:pPr>
            <w:hyperlink r:id="rId21">
              <w:r>
                <w:rPr>
                  <w:rFonts w:ascii="Times New Roman" w:hAnsi="Times New Roman" w:cs="Times New Roman"/>
                  <w:sz w:val="21"/>
                  <w:szCs w:val="21"/>
                </w:rPr>
                <w:t>2</w:t>
              </w:r>
            </w:hyperlink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B0" w:rsidRDefault="009A61B0">
            <w:pPr>
              <w:pStyle w:val="NoSpacing"/>
              <w:widowControl w:val="0"/>
              <w:jc w:val="center"/>
            </w:pPr>
            <w:hyperlink r:id="rId22">
              <w:r>
                <w:rPr>
                  <w:rFonts w:ascii="Times New Roman" w:hAnsi="Times New Roman" w:cs="Times New Roman"/>
                  <w:sz w:val="21"/>
                  <w:szCs w:val="21"/>
                </w:rPr>
                <w:t>3</w:t>
              </w:r>
            </w:hyperlink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B0" w:rsidRDefault="009A61B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61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pStyle w:val="NoSpacing"/>
              <w:widowControl w:val="0"/>
              <w:jc w:val="center"/>
            </w:pPr>
            <w:hyperlink r:id="rId23"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pStyle w:val="NoSpacing"/>
              <w:widowControl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Информирование граждан и организаций об основных нормах Федерального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от 31.07.2020 № 248-ФЗ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«О государственном контроле (надзоре) и муниципальном контроле в Российской Федерации», новых положениях об осуществлении государственного контроля (надзора) путем размещения сведений на официальном  сайте 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>администрации муниципального образования «Онежский муниципальный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в официальных аккаунтах в социальных сетях,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 средствах массовой информации.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pStyle w:val="NoSpacing"/>
              <w:widowControl w:val="0"/>
            </w:pPr>
            <w:hyperlink r:id="rId24">
              <w:r>
                <w:rPr>
                  <w:rFonts w:ascii="Times New Roman" w:hAnsi="Times New Roman" w:cs="Times New Roman"/>
                  <w:sz w:val="21"/>
                  <w:szCs w:val="21"/>
                </w:rPr>
                <w:t>По мере необходимости</w:t>
              </w:r>
            </w:hyperlink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pStyle w:val="NoSpacing"/>
              <w:widowControl w:val="0"/>
              <w:tabs>
                <w:tab w:val="left" w:pos="1134"/>
              </w:tabs>
              <w:ind w:firstLine="709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>Муниципальное казенное учреждение «Управление по инфраструктурному развитию и жилищно-коммунальному хозяйству администрации муниципального образования «Онежский муниципальный район»</w:t>
            </w:r>
          </w:p>
        </w:tc>
      </w:tr>
      <w:tr w:rsidR="009A61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pStyle w:val="NoSpacing"/>
              <w:widowControl w:val="0"/>
              <w:jc w:val="center"/>
            </w:pPr>
            <w:hyperlink r:id="rId25"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widowControl w:val="0"/>
              <w:ind w:firstLine="284"/>
              <w:jc w:val="both"/>
              <w:rPr>
                <w:rFonts w:ascii="PT Astra Serif" w:hAnsi="PT Astra Serif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Консультирование:</w:t>
            </w:r>
          </w:p>
          <w:p w:rsidR="009A61B0" w:rsidRDefault="009A61B0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1.Инспекторы осуществляют консультирование контролируемых лиц и их представителей:</w:t>
            </w:r>
          </w:p>
          <w:p w:rsidR="009A61B0" w:rsidRDefault="009A61B0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1)в виде устных разъяснений по телефону,  на личном приеме либо в ходе проведения профилактического мероприятия, контрольного мероприятия;</w:t>
            </w:r>
          </w:p>
          <w:p w:rsidR="009A61B0" w:rsidRDefault="009A61B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2) посредством размещения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 xml:space="preserve">администрации муниципального образования «Онежский муниципальный район»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земельного контроля.</w:t>
            </w:r>
          </w:p>
          <w:p w:rsidR="009A61B0" w:rsidRDefault="009A61B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 xml:space="preserve">2.Контролируемое лицо вправе направить запрос о предоставлении письменного ответа в сроки, установленные Федеральным </w:t>
            </w:r>
            <w:hyperlink r:id="rId26">
              <w:r>
                <w:rPr>
                  <w:rFonts w:ascii="Times New Roman" w:hAnsi="Times New Roman" w:cs="Times New Roman"/>
                  <w:bCs/>
                  <w:sz w:val="21"/>
                  <w:szCs w:val="21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9A61B0" w:rsidRDefault="009A61B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hyperlink r:id="rId27">
              <w:r>
                <w:rPr>
                  <w:rFonts w:ascii="Times New Roman" w:hAnsi="Times New Roman" w:cs="Times New Roman"/>
                  <w:bCs/>
                  <w:sz w:val="21"/>
                  <w:szCs w:val="21"/>
                </w:rPr>
                <w:t>о мере необходимости</w:t>
              </w:r>
            </w:hyperlink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pStyle w:val="NoSpacing"/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>Муниципальное казенное учреждение «Управление по инфраструктурному развитию и жилищно-коммунальному хозяйству администрации муниципального образования «Онежский муниципальный район»</w:t>
            </w:r>
          </w:p>
        </w:tc>
      </w:tr>
      <w:tr w:rsidR="009A61B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Объявление предостережений о недопустимости</w:t>
            </w:r>
          </w:p>
          <w:p w:rsidR="009A61B0" w:rsidRDefault="009A6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нарушения обязательных требований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widowControl w:val="0"/>
              <w:spacing w:after="0" w:line="240" w:lineRule="auto"/>
            </w:pPr>
            <w:hyperlink r:id="rId28">
              <w:r>
                <w:rPr>
                  <w:rFonts w:ascii="Times New Roman" w:hAnsi="Times New Roman" w:cs="Times New Roman"/>
                  <w:bCs/>
                  <w:sz w:val="21"/>
                  <w:szCs w:val="21"/>
                </w:rPr>
                <w:t>В течение года</w:t>
              </w:r>
            </w:hyperlink>
          </w:p>
          <w:p w:rsidR="009A61B0" w:rsidRDefault="009A61B0">
            <w:pPr>
              <w:widowControl w:val="0"/>
              <w:spacing w:after="0" w:line="240" w:lineRule="auto"/>
            </w:pPr>
            <w:hyperlink r:id="rId29">
              <w:r>
                <w:rPr>
                  <w:rFonts w:ascii="Times New Roman" w:hAnsi="Times New Roman" w:cs="Times New Roman"/>
                  <w:bCs/>
                  <w:sz w:val="21"/>
                  <w:szCs w:val="21"/>
                </w:rPr>
                <w:t>(по мере необходимости)</w:t>
              </w:r>
            </w:hyperlink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B0" w:rsidRDefault="009A61B0">
            <w:pPr>
              <w:pStyle w:val="NoSpacing"/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>Муниципальное казенное учреждение «Управление по инфраструктурному развитию и жилищно-коммунальному хозяйству администрации муниципального образования «Онежский муниципальный район»</w:t>
            </w:r>
          </w:p>
        </w:tc>
      </w:tr>
    </w:tbl>
    <w:p w:rsidR="009A61B0" w:rsidRDefault="009A6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A61B0" w:rsidRDefault="009A6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A61B0" w:rsidRDefault="009A61B0">
      <w:pPr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4. Показатели результативности и эффективности программы профилактики</w:t>
      </w:r>
    </w:p>
    <w:p w:rsidR="009A61B0" w:rsidRDefault="009A61B0">
      <w:pPr>
        <w:tabs>
          <w:tab w:val="left" w:pos="68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1.Показателями результативности и эффективности Программы является:</w:t>
      </w:r>
    </w:p>
    <w:p w:rsidR="009A61B0" w:rsidRDefault="009A61B0">
      <w:pPr>
        <w:tabs>
          <w:tab w:val="left" w:pos="688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максимальное достижение сокращения количества нарушений </w:t>
      </w:r>
      <w:r>
        <w:rPr>
          <w:rFonts w:ascii="Times New Roman" w:hAnsi="Times New Roman" w:cs="Times New Roman"/>
          <w:spacing w:val="-4"/>
          <w:sz w:val="28"/>
          <w:szCs w:val="24"/>
          <w:highlight w:val="white"/>
          <w:lang w:eastAsia="zh-CN" w:bidi="hi-IN"/>
        </w:rPr>
        <w:t>подконтрольны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  <w:highlight w:val="white"/>
          <w:lang w:eastAsia="zh-CN" w:bidi="hi-IN"/>
        </w:rPr>
        <w:t>ми</w:t>
      </w:r>
      <w:r>
        <w:rPr>
          <w:rFonts w:ascii="Times New Roman" w:hAnsi="Times New Roman" w:cs="Times New Roman"/>
          <w:spacing w:val="-4"/>
          <w:sz w:val="28"/>
          <w:szCs w:val="24"/>
          <w:highlight w:val="white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субъектами, в отношении которых осуществляется муниципальный  контроль в сфере благоустройства, обязательных требований, включая устранение причин, факторов и условий, способствующих возможному нарушению обязательных требований Правил благоустройства;</w:t>
      </w:r>
    </w:p>
    <w:p w:rsidR="009A61B0" w:rsidRDefault="009A61B0">
      <w:pPr>
        <w:tabs>
          <w:tab w:val="left" w:pos="68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информационного обеспечения подконтрольных субъектов по предупреждению нарушений;</w:t>
      </w:r>
    </w:p>
    <w:p w:rsidR="009A61B0" w:rsidRDefault="009A61B0">
      <w:pPr>
        <w:tabs>
          <w:tab w:val="left" w:pos="68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в деятельности подконтрольных субъектов, а также рисков их несоблюдения; </w:t>
      </w:r>
    </w:p>
    <w:p w:rsidR="009A61B0" w:rsidRDefault="009A61B0">
      <w:pPr>
        <w:tabs>
          <w:tab w:val="left" w:pos="688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в целом и деятельности уполномоченных должностных лиц в целях обеспечения единства  практики применения обязательных требований;</w:t>
      </w:r>
    </w:p>
    <w:p w:rsidR="009A61B0" w:rsidRDefault="009A61B0">
      <w:pPr>
        <w:tabs>
          <w:tab w:val="left" w:pos="688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9A61B0" w:rsidRDefault="009A61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A61B0" w:rsidRDefault="009A61B0">
      <w:pPr>
        <w:spacing w:after="0" w:line="240" w:lineRule="auto"/>
        <w:jc w:val="center"/>
      </w:pPr>
    </w:p>
    <w:sectPr w:rsidR="009A61B0" w:rsidSect="007548A3">
      <w:headerReference w:type="default" r:id="rId30"/>
      <w:pgSz w:w="11906" w:h="16838"/>
      <w:pgMar w:top="1134" w:right="567" w:bottom="1134" w:left="1701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B0" w:rsidRDefault="009A61B0" w:rsidP="007548A3">
      <w:pPr>
        <w:spacing w:after="0" w:line="240" w:lineRule="auto"/>
      </w:pPr>
      <w:r>
        <w:separator/>
      </w:r>
    </w:p>
  </w:endnote>
  <w:endnote w:type="continuationSeparator" w:id="0">
    <w:p w:rsidR="009A61B0" w:rsidRDefault="009A61B0" w:rsidP="0075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tsans;apple-system;BlinkMacSy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B0" w:rsidRDefault="009A61B0" w:rsidP="007548A3">
      <w:pPr>
        <w:spacing w:after="0" w:line="240" w:lineRule="auto"/>
      </w:pPr>
      <w:r>
        <w:separator/>
      </w:r>
    </w:p>
  </w:footnote>
  <w:footnote w:type="continuationSeparator" w:id="0">
    <w:p w:rsidR="009A61B0" w:rsidRDefault="009A61B0" w:rsidP="0075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B0" w:rsidRDefault="009A61B0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9A61B0" w:rsidRDefault="009A61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8A3"/>
    <w:rsid w:val="0003118D"/>
    <w:rsid w:val="004A4606"/>
    <w:rsid w:val="007548A3"/>
    <w:rsid w:val="009A61B0"/>
    <w:rsid w:val="00E80FAD"/>
    <w:rsid w:val="00E9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A3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8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8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48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rsid w:val="007548A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5B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5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5B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">
    <w:name w:val="Текст сноски Знак"/>
    <w:basedOn w:val="DefaultParagraphFont"/>
    <w:uiPriority w:val="99"/>
    <w:rsid w:val="007548A3"/>
    <w:rPr>
      <w:rFonts w:cs="Times New Roman"/>
      <w:sz w:val="20"/>
      <w:szCs w:val="20"/>
    </w:rPr>
  </w:style>
  <w:style w:type="character" w:customStyle="1" w:styleId="a0">
    <w:name w:val="Привязка сноски"/>
    <w:uiPriority w:val="99"/>
    <w:rsid w:val="007548A3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548A3"/>
    <w:rPr>
      <w:rFonts w:cs="Times New Roman"/>
      <w:vertAlign w:val="superscript"/>
    </w:rPr>
  </w:style>
  <w:style w:type="character" w:customStyle="1" w:styleId="a1">
    <w:name w:val="Верхний колонтитул Знак"/>
    <w:basedOn w:val="DefaultParagraphFont"/>
    <w:uiPriority w:val="99"/>
    <w:rsid w:val="007548A3"/>
    <w:rPr>
      <w:rFonts w:cs="Times New Roman"/>
    </w:rPr>
  </w:style>
  <w:style w:type="character" w:customStyle="1" w:styleId="a2">
    <w:name w:val="Нижний колонтитул Знак"/>
    <w:basedOn w:val="DefaultParagraphFont"/>
    <w:uiPriority w:val="99"/>
    <w:rsid w:val="007548A3"/>
    <w:rPr>
      <w:rFonts w:cs="Times New Roman"/>
    </w:rPr>
  </w:style>
  <w:style w:type="character" w:customStyle="1" w:styleId="1">
    <w:name w:val="Заголовок 1 Знак"/>
    <w:basedOn w:val="DefaultParagraphFont"/>
    <w:uiPriority w:val="99"/>
    <w:rsid w:val="007548A3"/>
    <w:rPr>
      <w:rFonts w:ascii="Arial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Название Знак"/>
    <w:basedOn w:val="DefaultParagraphFont"/>
    <w:uiPriority w:val="99"/>
    <w:rsid w:val="007548A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DefaultParagraphFont"/>
    <w:uiPriority w:val="99"/>
    <w:rsid w:val="007548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DefaultParagraphFont"/>
    <w:uiPriority w:val="99"/>
    <w:rsid w:val="007548A3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DefaultParagraphFont"/>
    <w:uiPriority w:val="99"/>
    <w:rsid w:val="007548A3"/>
    <w:rPr>
      <w:rFonts w:ascii="Cambria" w:eastAsia="Times New Roman" w:hAnsi="Cambria" w:cs="Tahoma"/>
      <w:b/>
      <w:bCs/>
      <w:color w:val="4F81BD"/>
      <w:sz w:val="26"/>
      <w:szCs w:val="26"/>
    </w:rPr>
  </w:style>
  <w:style w:type="character" w:customStyle="1" w:styleId="20">
    <w:name w:val="Основной текст (2)_"/>
    <w:basedOn w:val="DefaultParagraphFont"/>
    <w:uiPriority w:val="99"/>
    <w:rsid w:val="007548A3"/>
    <w:rPr>
      <w:rFonts w:ascii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uiPriority w:val="99"/>
    <w:rsid w:val="007548A3"/>
    <w:rPr>
      <w:rFonts w:ascii="Cambria" w:eastAsia="Times New Roman" w:hAnsi="Cambria" w:cs="Tahoma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7548A3"/>
    <w:rPr>
      <w:color w:val="000080"/>
      <w:u w:val="single"/>
    </w:rPr>
  </w:style>
  <w:style w:type="character" w:customStyle="1" w:styleId="a6">
    <w:name w:val="Посещённая гиперссылка"/>
    <w:basedOn w:val="DefaultParagraphFont"/>
    <w:uiPriority w:val="99"/>
    <w:rsid w:val="007548A3"/>
    <w:rPr>
      <w:rFonts w:cs="Times New Roman"/>
      <w:color w:val="800080"/>
      <w:u w:val="single"/>
    </w:rPr>
  </w:style>
  <w:style w:type="character" w:customStyle="1" w:styleId="a7">
    <w:name w:val="Цветовое выделение для Текст"/>
    <w:uiPriority w:val="99"/>
    <w:rsid w:val="007548A3"/>
    <w:rPr>
      <w:sz w:val="24"/>
    </w:rPr>
  </w:style>
  <w:style w:type="character" w:customStyle="1" w:styleId="a8">
    <w:name w:val="Выделение жирным"/>
    <w:uiPriority w:val="99"/>
    <w:rsid w:val="007548A3"/>
    <w:rPr>
      <w:b/>
    </w:rPr>
  </w:style>
  <w:style w:type="character" w:customStyle="1" w:styleId="a9">
    <w:name w:val="Маркеры"/>
    <w:uiPriority w:val="99"/>
    <w:rsid w:val="007548A3"/>
    <w:rPr>
      <w:rFonts w:ascii="OpenSymbol" w:eastAsia="Times New Roman" w:hAnsi="OpenSymbol"/>
    </w:rPr>
  </w:style>
  <w:style w:type="character" w:customStyle="1" w:styleId="DefaultFontStyle">
    <w:name w:val="DefaultFontStyle"/>
    <w:uiPriority w:val="99"/>
    <w:rsid w:val="007548A3"/>
    <w:rPr>
      <w:rFonts w:ascii="DejaVu Sans" w:eastAsia="Times New Roman" w:hAnsi="DejaVu Sans"/>
      <w:color w:val="000000"/>
      <w:spacing w:val="0"/>
      <w:w w:val="100"/>
      <w:position w:val="0"/>
      <w:sz w:val="24"/>
      <w:vertAlign w:val="baseline"/>
      <w:lang/>
    </w:rPr>
  </w:style>
  <w:style w:type="character" w:customStyle="1" w:styleId="CharStyle4">
    <w:name w:val="CharStyle4"/>
    <w:basedOn w:val="DefaultFontStyle"/>
    <w:uiPriority w:val="99"/>
    <w:rsid w:val="007548A3"/>
    <w:rPr>
      <w:rFonts w:ascii="Times New Roman" w:hAnsi="Times New Roman" w:cs="Times New Roman"/>
      <w:sz w:val="28"/>
      <w:szCs w:val="28"/>
      <w:u w:val="none"/>
    </w:rPr>
  </w:style>
  <w:style w:type="character" w:customStyle="1" w:styleId="28">
    <w:name w:val="Основной текст (2) + 8"/>
    <w:aliases w:val="5 pt"/>
    <w:uiPriority w:val="99"/>
    <w:rsid w:val="007548A3"/>
    <w:rPr>
      <w:rFonts w:ascii="Times New Roman" w:hAnsi="Times New Roman"/>
      <w:color w:val="000000"/>
      <w:spacing w:val="0"/>
      <w:w w:val="100"/>
      <w:sz w:val="17"/>
      <w:u w:val="none"/>
      <w:lang w:val="ru-RU" w:eastAsia="ru-RU"/>
    </w:rPr>
  </w:style>
  <w:style w:type="paragraph" w:customStyle="1" w:styleId="aa">
    <w:name w:val="Заголовок"/>
    <w:basedOn w:val="Normal"/>
    <w:next w:val="BodyText"/>
    <w:uiPriority w:val="99"/>
    <w:rsid w:val="00754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5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5B0"/>
    <w:rPr>
      <w:lang w:eastAsia="en-US"/>
    </w:rPr>
  </w:style>
  <w:style w:type="paragraph" w:styleId="List">
    <w:name w:val="List"/>
    <w:basedOn w:val="BodyText"/>
    <w:uiPriority w:val="99"/>
    <w:rsid w:val="007548A3"/>
    <w:rPr>
      <w:rFonts w:cs="Mangal"/>
    </w:rPr>
  </w:style>
  <w:style w:type="paragraph" w:styleId="Caption">
    <w:name w:val="caption"/>
    <w:basedOn w:val="Normal"/>
    <w:uiPriority w:val="99"/>
    <w:qFormat/>
    <w:rsid w:val="007548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7548A3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7548A3"/>
    <w:pPr>
      <w:suppressAutoHyphens/>
    </w:pPr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54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5B0"/>
    <w:rPr>
      <w:sz w:val="20"/>
      <w:szCs w:val="20"/>
      <w:lang w:eastAsia="en-US"/>
    </w:rPr>
  </w:style>
  <w:style w:type="paragraph" w:customStyle="1" w:styleId="ab">
    <w:name w:val="Верхний и нижний колонтитулы"/>
    <w:basedOn w:val="Normal"/>
    <w:uiPriority w:val="99"/>
    <w:rsid w:val="007548A3"/>
  </w:style>
  <w:style w:type="paragraph" w:styleId="Header">
    <w:name w:val="header"/>
    <w:basedOn w:val="Normal"/>
    <w:link w:val="HeaderChar"/>
    <w:uiPriority w:val="99"/>
    <w:rsid w:val="0075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5B0"/>
    <w:rPr>
      <w:lang w:eastAsia="en-US"/>
    </w:rPr>
  </w:style>
  <w:style w:type="paragraph" w:styleId="Footer">
    <w:name w:val="footer"/>
    <w:basedOn w:val="Normal"/>
    <w:link w:val="FooterChar"/>
    <w:uiPriority w:val="99"/>
    <w:rsid w:val="0075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5B0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7548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1A05B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754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B0"/>
    <w:rPr>
      <w:rFonts w:ascii="Times New Roman" w:hAnsi="Times New Roman"/>
      <w:sz w:val="0"/>
      <w:szCs w:val="0"/>
      <w:lang w:eastAsia="en-US"/>
    </w:rPr>
  </w:style>
  <w:style w:type="paragraph" w:customStyle="1" w:styleId="21">
    <w:name w:val="Основной текст (2)"/>
    <w:basedOn w:val="Normal"/>
    <w:uiPriority w:val="99"/>
    <w:rsid w:val="007548A3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7548A3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548A3"/>
    <w:pPr>
      <w:widowControl w:val="0"/>
      <w:suppressAutoHyphens/>
    </w:pPr>
    <w:rPr>
      <w:rFonts w:eastAsia="Times New Roman" w:cs="Calibri"/>
      <w:szCs w:val="20"/>
    </w:rPr>
  </w:style>
  <w:style w:type="paragraph" w:customStyle="1" w:styleId="ac">
    <w:name w:val="Содержимое таблицы"/>
    <w:basedOn w:val="Normal"/>
    <w:uiPriority w:val="99"/>
    <w:rsid w:val="007548A3"/>
    <w:pPr>
      <w:widowControl w:val="0"/>
      <w:suppressLineNumbers/>
    </w:pPr>
  </w:style>
  <w:style w:type="paragraph" w:customStyle="1" w:styleId="ad">
    <w:name w:val="Заголовок таблицы"/>
    <w:basedOn w:val="ac"/>
    <w:uiPriority w:val="99"/>
    <w:rsid w:val="007548A3"/>
    <w:pPr>
      <w:jc w:val="center"/>
    </w:pPr>
    <w:rPr>
      <w:b/>
      <w:bCs/>
    </w:rPr>
  </w:style>
  <w:style w:type="paragraph" w:customStyle="1" w:styleId="22">
    <w:name w:val="Основной текст 22"/>
    <w:basedOn w:val="Normal"/>
    <w:uiPriority w:val="99"/>
    <w:rsid w:val="007548A3"/>
    <w:pPr>
      <w:widowControl w:val="0"/>
      <w:jc w:val="both"/>
    </w:pPr>
    <w:rPr>
      <w:sz w:val="28"/>
      <w:lang w:val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548A3"/>
    <w:pPr>
      <w:jc w:val="center"/>
    </w:pPr>
    <w:rPr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5B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548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05B0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7548A3"/>
    <w:pPr>
      <w:widowControl w:val="0"/>
      <w:jc w:val="both"/>
    </w:pPr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05B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6CBB5C1E484BD3E4AF8937E4518EB66F4EFE26085FFDC231D8E4BE05355325CB003C2108B6BFAE88B47A7B7w2i6L" TargetMode="External"/><Relationship Id="rId13" Type="http://schemas.openxmlformats.org/officeDocument/2006/relationships/hyperlink" Target="consultantplus://offline/ref=7566CBB5C1E484BD3E4AF8937E4518EB66F4EFE26085FFDC231D8E4BE05355325CB003C2108B6BFAE88B47A7B7w2i6L" TargetMode="External"/><Relationship Id="rId18" Type="http://schemas.openxmlformats.org/officeDocument/2006/relationships/hyperlink" Target="consultantplus://offline/ref=7566CBB5C1E484BD3E4AF8937E4518EB66F4EFE26085FFDC231D8E4BE05355325CB003C2108B6BFAE88B47A7B7w2i6L" TargetMode="External"/><Relationship Id="rId2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66CBB5C1E484BD3E4AF8937E4518EB66F4EFE26085FFDC231D8E4BE05355325CB003C2108B6BFAE88B47A7B7w2i6L" TargetMode="External"/><Relationship Id="rId7" Type="http://schemas.openxmlformats.org/officeDocument/2006/relationships/hyperlink" Target="consultantplus://offline/ref=7566CBB5C1E484BD3E4AF8937E4518EB66F4EFE26085FFDC231D8E4BE05355325CB003C2108B6BFAE88B47A7B7w2i6L" TargetMode="External"/><Relationship Id="rId12" Type="http://schemas.openxmlformats.org/officeDocument/2006/relationships/hyperlink" Target="consultantplus://offline/ref=7566CBB5C1E484BD3E4AF8937E4518EB66F4EFE26085FFDC231D8E4BE05355325CB003C2108B6BFAE88B47A7B7w2i6L" TargetMode="External"/><Relationship Id="rId17" Type="http://schemas.openxmlformats.org/officeDocument/2006/relationships/hyperlink" Target="consultantplus://offline/ref=7566CBB5C1E484BD3E4AF8937E4518EB66F4EFE26085FFDC231D8E4BE05355325CB003C2108B6BFAE88B47A7B7w2i6L" TargetMode="External"/><Relationship Id="rId25" Type="http://schemas.openxmlformats.org/officeDocument/2006/relationships/hyperlink" Target="consultantplus://offline/ref=7566CBB5C1E484BD3E4AF8937E4518EB66F4EFE26085FFDC231D8E4BE05355325CB003C2108B6BFAE88B47A7B7w2i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66CBB5C1E484BD3E4AF8937E4518EB66F4EFE26085FFDC231D8E4BE05355325CB003C2108B6BFAE88B47A7B7w2i6L" TargetMode="External"/><Relationship Id="rId20" Type="http://schemas.openxmlformats.org/officeDocument/2006/relationships/hyperlink" Target="consultantplus://offline/ref=7566CBB5C1E484BD3E4AF8937E4518EB66F4EFE26085FFDC231D8E4BE05355325CB003C2108B6BFAE88B47A7B7w2i6L" TargetMode="External"/><Relationship Id="rId29" Type="http://schemas.openxmlformats.org/officeDocument/2006/relationships/hyperlink" Target="consultantplus://offline/ref=7566CBB5C1E484BD3E4AF8937E4518EB66F4EFE26085FFDC231D8E4BE05355325CB003C2108B6BFAE88B47A7B7w2i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6CBB5C1E484BD3E4AF8937E4518EB66F4EFE26085FFDC231D8E4BE05355325CB003C2108B6BFAE88B47A7B7w2i6L" TargetMode="External"/><Relationship Id="rId11" Type="http://schemas.openxmlformats.org/officeDocument/2006/relationships/hyperlink" Target="consultantplus://offline/ref=7566CBB5C1E484BD3E4AF8937E4518EB66F4EFE26085FFDC231D8E4BE05355325CB003C2108B6BFAE88B47A7B7w2i6L" TargetMode="External"/><Relationship Id="rId24" Type="http://schemas.openxmlformats.org/officeDocument/2006/relationships/hyperlink" Target="consultantplus://offline/ref=7566CBB5C1E484BD3E4AF8937E4518EB66F4EFE26085FFDC231D8E4BE05355325CB003C2108B6BFAE88B47A7B7w2i6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66CBB5C1E484BD3E4AF8937E4518EB66F4EFE26085FFDC231D8E4BE05355325CB003C2108B6BFAE88B47A7B7w2i6L" TargetMode="External"/><Relationship Id="rId23" Type="http://schemas.openxmlformats.org/officeDocument/2006/relationships/hyperlink" Target="consultantplus://offline/ref=7566CBB5C1E484BD3E4AF8937E4518EB66F4EFE26085FFDC231D8E4BE05355325CB003C2108B6BFAE88B47A7B7w2i6L" TargetMode="External"/><Relationship Id="rId28" Type="http://schemas.openxmlformats.org/officeDocument/2006/relationships/hyperlink" Target="consultantplus://offline/ref=7566CBB5C1E484BD3E4AF8937E4518EB66F4EFE26085FFDC231D8E4BE05355325CB003C2108B6BFAE88B47A7B7w2i6L" TargetMode="External"/><Relationship Id="rId10" Type="http://schemas.openxmlformats.org/officeDocument/2006/relationships/hyperlink" Target="consultantplus://offline/ref=7566CBB5C1E484BD3E4AF8937E4518EB66F4EFE26085FFDC231D8E4BE05355325CB003C2108B6BFAE88B47A7B7w2i6L" TargetMode="External"/><Relationship Id="rId19" Type="http://schemas.openxmlformats.org/officeDocument/2006/relationships/hyperlink" Target="consultantplus://offline/ref=7566CBB5C1E484BD3E4AF8937E4518EB66F4EFE26085FFDC231D8E4BE05355325CB003C2108B6BFAE88B47A7B7w2i6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66CBB5C1E484BD3E4AF8937E4518EB66F4EFE26085FFDC231D8E4BE05355325CB003C2108B6BFAE88B47A7B7w2i6L" TargetMode="External"/><Relationship Id="rId14" Type="http://schemas.openxmlformats.org/officeDocument/2006/relationships/hyperlink" Target="consultantplus://offline/ref=7566CBB5C1E484BD3E4AF8937E4518EB66F4EFE26085FFDC231D8E4BE05355325CB003C2108B6BFAE88B47A7B7w2i6L" TargetMode="External"/><Relationship Id="rId22" Type="http://schemas.openxmlformats.org/officeDocument/2006/relationships/hyperlink" Target="consultantplus://offline/ref=7566CBB5C1E484BD3E4AF8937E4518EB66F4EFE26085FFDC231D8E4BE05355325CB003C2108B6BFAE88B47A7B7w2i6L" TargetMode="External"/><Relationship Id="rId27" Type="http://schemas.openxmlformats.org/officeDocument/2006/relationships/hyperlink" Target="consultantplus://offline/ref=7566CBB5C1E484BD3E4AF8937E4518EB66F4EFE26085FFDC231D8E4BE05355325CB003C2108B6BFAE88B47A7B7w2i6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1541</Words>
  <Characters>8788</Characters>
  <Application>Microsoft Office Outlook</Application>
  <DocSecurity>0</DocSecurity>
  <Lines>0</Lines>
  <Paragraphs>0</Paragraphs>
  <ScaleCrop>false</ScaleCrop>
  <Company>КонсультантПлюс Версия 4021.00.31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dc:title>
  <dc:subject/>
  <dc:creator>Михайлин Антон Игоревич</dc:creator>
  <cp:keywords/>
  <dc:description/>
  <cp:lastModifiedBy>UliaH</cp:lastModifiedBy>
  <cp:revision>2</cp:revision>
  <dcterms:created xsi:type="dcterms:W3CDTF">2022-10-03T12:05:00Z</dcterms:created>
  <dcterms:modified xsi:type="dcterms:W3CDTF">2022-10-03T12:05:00Z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