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588E" w:rsidRDefault="00C6588E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B4ABD" w:rsidRDefault="00AB4ABD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ОФИЦИАЛЬНО</w:t>
      </w:r>
    </w:p>
    <w:p w:rsidR="00AB4ABD" w:rsidRDefault="00AB4ABD" w:rsidP="00AB4ABD">
      <w:pPr>
        <w:pStyle w:val="ConsPlusNormal"/>
        <w:ind w:firstLine="540"/>
        <w:jc w:val="both"/>
      </w:pPr>
    </w:p>
    <w:p w:rsidR="00AB4ABD" w:rsidRPr="00B02F2B" w:rsidRDefault="00AE5D68" w:rsidP="00B0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744D">
        <w:rPr>
          <w:rFonts w:ascii="Times New Roman" w:hAnsi="Times New Roman" w:cs="Times New Roman"/>
          <w:sz w:val="28"/>
          <w:szCs w:val="28"/>
        </w:rPr>
        <w:t>постановлением</w:t>
      </w:r>
      <w:r w:rsidR="00AB4ABD" w:rsidRPr="00B02F2B">
        <w:rPr>
          <w:rFonts w:ascii="Times New Roman" w:hAnsi="Times New Roman" w:cs="Times New Roman"/>
          <w:sz w:val="28"/>
          <w:szCs w:val="28"/>
        </w:rPr>
        <w:t xml:space="preserve"> </w:t>
      </w:r>
      <w:r w:rsidRPr="00B02F2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36137">
        <w:rPr>
          <w:rFonts w:ascii="Times New Roman" w:hAnsi="Times New Roman" w:cs="Times New Roman"/>
          <w:sz w:val="28"/>
          <w:szCs w:val="28"/>
        </w:rPr>
        <w:t xml:space="preserve"> обр</w:t>
      </w:r>
      <w:r w:rsidR="00326991">
        <w:rPr>
          <w:rFonts w:ascii="Times New Roman" w:hAnsi="Times New Roman" w:cs="Times New Roman"/>
          <w:sz w:val="28"/>
          <w:szCs w:val="28"/>
        </w:rPr>
        <w:t>азования «Малошуйское» от 24.03.2022</w:t>
      </w:r>
      <w:r w:rsidRPr="00B02F2B">
        <w:rPr>
          <w:rFonts w:ascii="Times New Roman" w:hAnsi="Times New Roman" w:cs="Times New Roman"/>
          <w:sz w:val="28"/>
          <w:szCs w:val="28"/>
        </w:rPr>
        <w:t xml:space="preserve"> №</w:t>
      </w:r>
      <w:r w:rsidR="00326991">
        <w:rPr>
          <w:rFonts w:ascii="Times New Roman" w:hAnsi="Times New Roman" w:cs="Times New Roman"/>
          <w:sz w:val="28"/>
          <w:szCs w:val="28"/>
        </w:rPr>
        <w:t>29</w:t>
      </w:r>
      <w:r w:rsidRPr="00B02F2B">
        <w:rPr>
          <w:rFonts w:ascii="Times New Roman" w:hAnsi="Times New Roman" w:cs="Times New Roman"/>
          <w:sz w:val="28"/>
          <w:szCs w:val="28"/>
        </w:rPr>
        <w:t>,</w:t>
      </w:r>
      <w:r w:rsidR="00A2744D">
        <w:rPr>
          <w:rFonts w:ascii="Times New Roman" w:hAnsi="Times New Roman" w:cs="Times New Roman"/>
          <w:sz w:val="28"/>
          <w:szCs w:val="28"/>
        </w:rPr>
        <w:t xml:space="preserve"> </w:t>
      </w:r>
      <w:r w:rsidR="00326991">
        <w:rPr>
          <w:rFonts w:ascii="Times New Roman" w:hAnsi="Times New Roman" w:cs="Times New Roman"/>
          <w:sz w:val="28"/>
          <w:szCs w:val="28"/>
        </w:rPr>
        <w:t xml:space="preserve"> 18 апреля 2022</w:t>
      </w:r>
      <w:r w:rsidRPr="00B02F2B">
        <w:rPr>
          <w:rFonts w:ascii="Times New Roman" w:hAnsi="Times New Roman" w:cs="Times New Roman"/>
          <w:sz w:val="28"/>
          <w:szCs w:val="28"/>
        </w:rPr>
        <w:t xml:space="preserve"> года состоя</w:t>
      </w:r>
      <w:r w:rsidR="00AB4ABD" w:rsidRPr="00B02F2B">
        <w:rPr>
          <w:rFonts w:ascii="Times New Roman" w:hAnsi="Times New Roman" w:cs="Times New Roman"/>
          <w:sz w:val="28"/>
          <w:szCs w:val="28"/>
        </w:rPr>
        <w:t>тся</w:t>
      </w:r>
      <w:r w:rsidRPr="00B02F2B">
        <w:rPr>
          <w:rFonts w:ascii="Times New Roman" w:hAnsi="Times New Roman" w:cs="Times New Roman"/>
          <w:sz w:val="28"/>
          <w:szCs w:val="28"/>
        </w:rPr>
        <w:t xml:space="preserve"> </w:t>
      </w:r>
      <w:r w:rsidR="00AB4ABD" w:rsidRPr="00B02F2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B02F2B">
        <w:rPr>
          <w:rFonts w:ascii="Times New Roman" w:hAnsi="Times New Roman" w:cs="Times New Roman"/>
          <w:sz w:val="28"/>
          <w:szCs w:val="28"/>
        </w:rPr>
        <w:t>по отчету об исполнении бюджета муниципального о</w:t>
      </w:r>
      <w:r w:rsidR="00326991">
        <w:rPr>
          <w:rFonts w:ascii="Times New Roman" w:hAnsi="Times New Roman" w:cs="Times New Roman"/>
          <w:sz w:val="28"/>
          <w:szCs w:val="28"/>
        </w:rPr>
        <w:t>бразования «Малошуйское» за 2021</w:t>
      </w:r>
      <w:r w:rsidRPr="00B02F2B">
        <w:rPr>
          <w:rFonts w:ascii="Times New Roman" w:hAnsi="Times New Roman" w:cs="Times New Roman"/>
          <w:sz w:val="28"/>
          <w:szCs w:val="28"/>
        </w:rPr>
        <w:t xml:space="preserve"> год в дистанционной форме.</w:t>
      </w:r>
    </w:p>
    <w:p w:rsidR="00AE5D68" w:rsidRPr="00B02F2B" w:rsidRDefault="00A2744D" w:rsidP="00B0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r w:rsidRPr="00B02F2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36137">
        <w:rPr>
          <w:rFonts w:ascii="Times New Roman" w:hAnsi="Times New Roman" w:cs="Times New Roman"/>
          <w:sz w:val="28"/>
          <w:szCs w:val="28"/>
        </w:rPr>
        <w:t xml:space="preserve"> обр</w:t>
      </w:r>
      <w:r w:rsidR="00326991">
        <w:rPr>
          <w:rFonts w:ascii="Times New Roman" w:hAnsi="Times New Roman" w:cs="Times New Roman"/>
          <w:sz w:val="28"/>
          <w:szCs w:val="28"/>
        </w:rPr>
        <w:t>азования «Малошуйское» от 24.03.2022</w:t>
      </w:r>
      <w:r w:rsidRPr="00B02F2B">
        <w:rPr>
          <w:rFonts w:ascii="Times New Roman" w:hAnsi="Times New Roman" w:cs="Times New Roman"/>
          <w:sz w:val="28"/>
          <w:szCs w:val="28"/>
        </w:rPr>
        <w:t xml:space="preserve"> №</w:t>
      </w:r>
      <w:r w:rsidR="0032699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E5D68" w:rsidRPr="00B02F2B">
        <w:rPr>
          <w:rFonts w:ascii="Times New Roman" w:hAnsi="Times New Roman" w:cs="Times New Roman"/>
          <w:sz w:val="28"/>
          <w:szCs w:val="28"/>
        </w:rPr>
        <w:t>нлайн-трансляция</w:t>
      </w:r>
      <w:proofErr w:type="spellEnd"/>
      <w:r w:rsidR="00AE5D68" w:rsidRPr="00B02F2B">
        <w:rPr>
          <w:rFonts w:ascii="Times New Roman" w:hAnsi="Times New Roman" w:cs="Times New Roman"/>
          <w:sz w:val="28"/>
          <w:szCs w:val="28"/>
        </w:rPr>
        <w:t xml:space="preserve"> публичных слушаний будет организована на официальном сайте администрации муниципального образования «Онежский муниципальный район» (</w:t>
      </w:r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6991" w:rsidRPr="003269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onegaland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/</w:t>
      </w:r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326991" w:rsidRPr="003269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malosh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finansy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publichnye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6991" w:rsidRPr="00326991">
        <w:rPr>
          <w:rFonts w:ascii="Times New Roman" w:hAnsi="Times New Roman" w:cs="Times New Roman"/>
          <w:sz w:val="28"/>
          <w:szCs w:val="28"/>
          <w:lang w:val="en-US"/>
        </w:rPr>
        <w:t>slushaniya</w:t>
      </w:r>
      <w:proofErr w:type="spellEnd"/>
      <w:r w:rsidR="00326991" w:rsidRPr="00326991">
        <w:rPr>
          <w:rFonts w:ascii="Times New Roman" w:hAnsi="Times New Roman" w:cs="Times New Roman"/>
          <w:sz w:val="28"/>
          <w:szCs w:val="28"/>
        </w:rPr>
        <w:t>/</w:t>
      </w:r>
      <w:r w:rsidR="00AE5D68" w:rsidRPr="00B02F2B">
        <w:rPr>
          <w:rFonts w:ascii="Times New Roman" w:hAnsi="Times New Roman" w:cs="Times New Roman"/>
          <w:sz w:val="28"/>
          <w:szCs w:val="28"/>
        </w:rPr>
        <w:t>) с 16:00 до 16:30.</w:t>
      </w:r>
    </w:p>
    <w:p w:rsidR="00AE5D68" w:rsidRPr="00B02F2B" w:rsidRDefault="00AE5D68" w:rsidP="00B0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B">
        <w:rPr>
          <w:rFonts w:ascii="Times New Roman" w:hAnsi="Times New Roman" w:cs="Times New Roman"/>
          <w:sz w:val="28"/>
          <w:szCs w:val="28"/>
        </w:rPr>
        <w:t xml:space="preserve">Предложения по отчету представляются путем личного обращения в администрацию муниципального образования «Малошуйское» по адресу: п. Малошуйка, ул. Ленина, д. 95, кабинет № 1, почтовой связью или в электронной форме  на адрес электронной почты: </w:t>
      </w:r>
      <w:hyperlink r:id="rId5" w:history="1">
        <w:r w:rsidRPr="00B02F2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maloschujskoe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</w:rPr>
          <w:t>2010@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02F2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2F2B">
        <w:rPr>
          <w:rFonts w:ascii="Times New Roman" w:hAnsi="Times New Roman" w:cs="Times New Roman"/>
          <w:sz w:val="28"/>
          <w:szCs w:val="28"/>
        </w:rPr>
        <w:t xml:space="preserve"> с  указанием автора предложени</w:t>
      </w:r>
      <w:r w:rsidR="00B02F2B" w:rsidRPr="00B02F2B">
        <w:rPr>
          <w:rFonts w:ascii="Times New Roman" w:hAnsi="Times New Roman" w:cs="Times New Roman"/>
          <w:sz w:val="28"/>
          <w:szCs w:val="28"/>
        </w:rPr>
        <w:t>й и контактной информации о нем</w:t>
      </w:r>
      <w:r w:rsidR="00B02F2B">
        <w:rPr>
          <w:rFonts w:ascii="Times New Roman" w:hAnsi="Times New Roman" w:cs="Times New Roman"/>
          <w:sz w:val="28"/>
          <w:szCs w:val="28"/>
        </w:rPr>
        <w:t>.</w:t>
      </w:r>
      <w:r w:rsidR="00B02F2B" w:rsidRPr="00B0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2B" w:rsidRPr="00B02F2B" w:rsidRDefault="00B02F2B" w:rsidP="00B02F2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B02F2B">
        <w:rPr>
          <w:sz w:val="28"/>
          <w:szCs w:val="28"/>
        </w:rPr>
        <w:t xml:space="preserve"> предложений по отчету осуществляется со дня, следующего за днем опубликования информации о проведении слушани</w:t>
      </w:r>
      <w:r w:rsidR="00326991">
        <w:rPr>
          <w:sz w:val="28"/>
          <w:szCs w:val="28"/>
        </w:rPr>
        <w:t>й, и заканчивается не позднее 15 апреля 2022</w:t>
      </w:r>
      <w:r w:rsidRPr="00B02F2B">
        <w:rPr>
          <w:sz w:val="28"/>
          <w:szCs w:val="28"/>
        </w:rPr>
        <w:t xml:space="preserve"> года. </w:t>
      </w:r>
    </w:p>
    <w:p w:rsidR="00AB4ABD" w:rsidRPr="00B02F2B" w:rsidRDefault="00AB4ABD" w:rsidP="00B02F2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02F2B">
        <w:rPr>
          <w:sz w:val="28"/>
          <w:szCs w:val="28"/>
        </w:rPr>
        <w:t>С материалами публичных слушаний можно ознакомиться</w:t>
      </w:r>
      <w:r w:rsidR="00B02F2B" w:rsidRPr="00B02F2B">
        <w:rPr>
          <w:sz w:val="28"/>
          <w:szCs w:val="28"/>
        </w:rPr>
        <w:t xml:space="preserve"> в газете «Малошуйка и </w:t>
      </w:r>
      <w:r w:rsidRPr="00B02F2B">
        <w:rPr>
          <w:sz w:val="28"/>
          <w:szCs w:val="28"/>
        </w:rPr>
        <w:t xml:space="preserve"> на официальном сайте администрации Онежского муниципального района </w:t>
      </w:r>
      <w:r w:rsidR="00326991">
        <w:rPr>
          <w:sz w:val="28"/>
          <w:szCs w:val="28"/>
        </w:rPr>
        <w:t>(</w:t>
      </w:r>
      <w:r w:rsidR="00326991" w:rsidRPr="00326991">
        <w:t>http://onegaland.ru/mo/malosh/finansy/publichnye-slushaniya/</w:t>
      </w:r>
      <w:r w:rsidR="00326991">
        <w:rPr>
          <w:sz w:val="28"/>
          <w:szCs w:val="28"/>
        </w:rPr>
        <w:t>)</w:t>
      </w:r>
    </w:p>
    <w:p w:rsidR="00AB4ABD" w:rsidRPr="00B02F2B" w:rsidRDefault="00AB4ABD" w:rsidP="00B02F2B">
      <w:pPr>
        <w:jc w:val="both"/>
        <w:rPr>
          <w:sz w:val="28"/>
          <w:szCs w:val="28"/>
        </w:rPr>
      </w:pPr>
    </w:p>
    <w:p w:rsidR="00B02F2B" w:rsidRDefault="00B02F2B" w:rsidP="00B02F2B">
      <w:pPr>
        <w:jc w:val="center"/>
      </w:pPr>
      <w:r>
        <w:rPr>
          <w:b/>
          <w:bCs/>
          <w:sz w:val="16"/>
          <w:szCs w:val="16"/>
        </w:rPr>
        <w:t>Основные показатели исполнения бюджета</w:t>
      </w:r>
    </w:p>
    <w:p w:rsidR="00B02F2B" w:rsidRDefault="00B02F2B" w:rsidP="00B02F2B">
      <w:pPr>
        <w:jc w:val="center"/>
      </w:pPr>
      <w:r>
        <w:rPr>
          <w:b/>
          <w:bCs/>
          <w:sz w:val="16"/>
          <w:szCs w:val="16"/>
        </w:rPr>
        <w:t>муниципального образования «Малошуйское»</w:t>
      </w:r>
    </w:p>
    <w:p w:rsidR="00B02F2B" w:rsidRDefault="00B02F2B" w:rsidP="00B02F2B">
      <w:pPr>
        <w:pStyle w:val="ConsPlusNormal"/>
        <w:tabs>
          <w:tab w:val="left" w:pos="10083"/>
        </w:tabs>
        <w:ind w:right="-63" w:firstLine="540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за 20</w:t>
      </w:r>
      <w:r w:rsidR="00B27641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326991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t xml:space="preserve"> год</w:t>
      </w:r>
    </w:p>
    <w:tbl>
      <w:tblPr>
        <w:tblW w:w="9621" w:type="dxa"/>
        <w:tblInd w:w="-25" w:type="dxa"/>
        <w:tblLayout w:type="fixed"/>
        <w:tblLook w:val="0000"/>
      </w:tblPr>
      <w:tblGrid>
        <w:gridCol w:w="6949"/>
        <w:gridCol w:w="2672"/>
      </w:tblGrid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pPr>
              <w:jc w:val="center"/>
            </w:pPr>
            <w:r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pPr>
              <w:jc w:val="center"/>
            </w:pPr>
            <w:r>
              <w:rPr>
                <w:bCs/>
                <w:sz w:val="16"/>
                <w:szCs w:val="16"/>
              </w:rPr>
              <w:t>Исполнено,                                                                                                                                       тыс. рублей</w:t>
            </w:r>
          </w:p>
        </w:tc>
      </w:tr>
      <w:tr w:rsidR="00B02F2B" w:rsidTr="00A677AD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pPr>
              <w:jc w:val="center"/>
            </w:pPr>
            <w:r>
              <w:rPr>
                <w:b/>
                <w:sz w:val="16"/>
                <w:szCs w:val="16"/>
              </w:rPr>
              <w:t>ДОХОДЫ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456B76" w:rsidP="007267F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131</w:t>
            </w:r>
            <w:r w:rsidR="00326991">
              <w:rPr>
                <w:b/>
                <w:bCs/>
                <w:sz w:val="16"/>
                <w:szCs w:val="16"/>
              </w:rPr>
              <w:t>07,0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71" w:rsidRPr="00A677AD" w:rsidRDefault="00326991" w:rsidP="00820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8957,5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326991" w:rsidP="007267F6">
            <w:pPr>
              <w:jc w:val="center"/>
            </w:pPr>
            <w:r>
              <w:rPr>
                <w:sz w:val="16"/>
                <w:szCs w:val="16"/>
              </w:rPr>
              <w:t>734,1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A677AD" w:rsidP="007267F6"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886231" w:rsidP="007267F6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326991">
              <w:rPr>
                <w:sz w:val="16"/>
                <w:szCs w:val="16"/>
              </w:rPr>
              <w:t>36,1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326991" w:rsidP="007267F6">
            <w:pPr>
              <w:jc w:val="center"/>
            </w:pPr>
            <w:r>
              <w:rPr>
                <w:sz w:val="16"/>
                <w:szCs w:val="16"/>
              </w:rPr>
              <w:t>9,8</w:t>
            </w:r>
          </w:p>
        </w:tc>
      </w:tr>
      <w:tr w:rsidR="00490D5D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D5D" w:rsidRDefault="00490D5D" w:rsidP="00726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D5D" w:rsidRDefault="00946721" w:rsidP="00726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326991" w:rsidP="007267F6">
            <w:pPr>
              <w:jc w:val="center"/>
            </w:pPr>
            <w:r>
              <w:rPr>
                <w:sz w:val="16"/>
                <w:szCs w:val="16"/>
              </w:rPr>
              <w:t>2685,8</w:t>
            </w:r>
          </w:p>
        </w:tc>
      </w:tr>
      <w:tr w:rsidR="00886231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31" w:rsidRDefault="00886231" w:rsidP="00726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31" w:rsidRDefault="00326991" w:rsidP="00726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326991" w:rsidP="007267F6">
            <w:pPr>
              <w:jc w:val="center"/>
            </w:pPr>
            <w:r>
              <w:rPr>
                <w:sz w:val="16"/>
                <w:szCs w:val="16"/>
              </w:rPr>
              <w:t>7,8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326991" w:rsidP="007267F6">
            <w:pPr>
              <w:jc w:val="center"/>
            </w:pPr>
            <w:r>
              <w:rPr>
                <w:sz w:val="16"/>
                <w:szCs w:val="16"/>
              </w:rPr>
              <w:t>52,2</w:t>
            </w:r>
          </w:p>
        </w:tc>
      </w:tr>
      <w:tr w:rsidR="00886231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31" w:rsidRPr="00886231" w:rsidRDefault="00886231" w:rsidP="007267F6">
            <w:pPr>
              <w:rPr>
                <w:sz w:val="16"/>
                <w:szCs w:val="16"/>
              </w:rPr>
            </w:pPr>
            <w:r w:rsidRPr="0088623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31" w:rsidRPr="00886231" w:rsidRDefault="00326991" w:rsidP="00726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490D5D" w:rsidP="007267F6">
            <w:pPr>
              <w:jc w:val="center"/>
            </w:pPr>
            <w:r>
              <w:rPr>
                <w:b/>
                <w:sz w:val="16"/>
                <w:szCs w:val="16"/>
              </w:rPr>
              <w:t>3911,5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490D5D" w:rsidP="007267F6">
            <w:pPr>
              <w:jc w:val="center"/>
            </w:pPr>
            <w:r>
              <w:rPr>
                <w:sz w:val="16"/>
                <w:szCs w:val="16"/>
              </w:rPr>
              <w:t>3980,6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490D5D" w:rsidP="007267F6">
            <w:pPr>
              <w:jc w:val="center"/>
            </w:pPr>
            <w:r>
              <w:rPr>
                <w:sz w:val="16"/>
                <w:szCs w:val="16"/>
              </w:rPr>
              <w:t>7,8</w:t>
            </w:r>
          </w:p>
        </w:tc>
      </w:tr>
      <w:tr w:rsidR="00490D5D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D5D" w:rsidRPr="00490D5D" w:rsidRDefault="00490D5D" w:rsidP="007267F6">
            <w:pPr>
              <w:rPr>
                <w:bCs/>
                <w:sz w:val="16"/>
                <w:szCs w:val="16"/>
              </w:rPr>
            </w:pPr>
            <w:r w:rsidRPr="00490D5D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D5D" w:rsidRPr="00490D5D" w:rsidRDefault="00490D5D" w:rsidP="007267F6">
            <w:pPr>
              <w:jc w:val="center"/>
              <w:rPr>
                <w:bCs/>
                <w:sz w:val="16"/>
                <w:szCs w:val="16"/>
              </w:rPr>
            </w:pPr>
            <w:r w:rsidRPr="00490D5D">
              <w:rPr>
                <w:bCs/>
                <w:sz w:val="16"/>
                <w:szCs w:val="16"/>
              </w:rPr>
              <w:t>13,1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Pr="007D499E" w:rsidRDefault="00B02F2B" w:rsidP="007267F6">
            <w:r w:rsidRPr="007D499E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A677AD" w:rsidRDefault="00946721" w:rsidP="007267F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17018,5</w:t>
            </w:r>
          </w:p>
        </w:tc>
      </w:tr>
      <w:tr w:rsidR="00B02F2B" w:rsidTr="00A677AD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Pr="007D499E" w:rsidRDefault="00B02F2B" w:rsidP="007267F6">
            <w:pPr>
              <w:jc w:val="center"/>
            </w:pPr>
            <w:r w:rsidRPr="007D499E">
              <w:rPr>
                <w:b/>
                <w:sz w:val="16"/>
                <w:szCs w:val="16"/>
              </w:rPr>
              <w:t>РАСХОДЫ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7432,1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428,5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159,5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1260,0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2735,4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4463,1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2F2B" w:rsidRPr="001E7D6E" w:rsidRDefault="00946721" w:rsidP="007267F6">
            <w:pPr>
              <w:jc w:val="center"/>
            </w:pPr>
            <w:r>
              <w:rPr>
                <w:bCs/>
                <w:sz w:val="16"/>
                <w:szCs w:val="16"/>
              </w:rPr>
              <w:t>17,0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F2B" w:rsidRDefault="00B02F2B" w:rsidP="007267F6"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F2B" w:rsidRDefault="00946721" w:rsidP="007267F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16495,6</w:t>
            </w:r>
          </w:p>
        </w:tc>
      </w:tr>
      <w:tr w:rsidR="00B02F2B" w:rsidTr="00A677AD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Default="00B02F2B" w:rsidP="007267F6">
            <w:pPr>
              <w:jc w:val="center"/>
            </w:pPr>
            <w:r>
              <w:rPr>
                <w:b/>
                <w:sz w:val="16"/>
                <w:szCs w:val="16"/>
              </w:rPr>
              <w:t>ДЕФИЦИТ </w:t>
            </w:r>
          </w:p>
        </w:tc>
      </w:tr>
      <w:tr w:rsidR="00B02F2B" w:rsidTr="00A677AD"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2B" w:rsidRDefault="001E7D6E" w:rsidP="007267F6">
            <w:r>
              <w:rPr>
                <w:b/>
                <w:sz w:val="16"/>
                <w:szCs w:val="16"/>
              </w:rPr>
              <w:t>Дефицит</w:t>
            </w:r>
            <w:r w:rsidR="00886231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2B" w:rsidRDefault="00946721" w:rsidP="007267F6">
            <w:pPr>
              <w:jc w:val="center"/>
            </w:pPr>
            <w:r>
              <w:rPr>
                <w:b/>
                <w:sz w:val="16"/>
                <w:szCs w:val="16"/>
              </w:rPr>
              <w:t>522,9</w:t>
            </w:r>
          </w:p>
        </w:tc>
      </w:tr>
    </w:tbl>
    <w:p w:rsidR="00AB4ABD" w:rsidRDefault="00AB4ABD" w:rsidP="00A24932">
      <w:pPr>
        <w:rPr>
          <w:sz w:val="28"/>
        </w:rPr>
      </w:pPr>
    </w:p>
    <w:sectPr w:rsidR="00AB4ABD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84FB4"/>
    <w:rsid w:val="000A0CEA"/>
    <w:rsid w:val="00105612"/>
    <w:rsid w:val="001A7742"/>
    <w:rsid w:val="001E7D6E"/>
    <w:rsid w:val="00236094"/>
    <w:rsid w:val="002C5073"/>
    <w:rsid w:val="002F21E2"/>
    <w:rsid w:val="00326991"/>
    <w:rsid w:val="003C269F"/>
    <w:rsid w:val="0043116E"/>
    <w:rsid w:val="00456B76"/>
    <w:rsid w:val="00487543"/>
    <w:rsid w:val="00490D5D"/>
    <w:rsid w:val="00492DE1"/>
    <w:rsid w:val="004C2FA5"/>
    <w:rsid w:val="004C70A0"/>
    <w:rsid w:val="00507204"/>
    <w:rsid w:val="00655226"/>
    <w:rsid w:val="00657F1A"/>
    <w:rsid w:val="006609B4"/>
    <w:rsid w:val="00795DD9"/>
    <w:rsid w:val="007D499E"/>
    <w:rsid w:val="007E35FE"/>
    <w:rsid w:val="007E3F13"/>
    <w:rsid w:val="00807365"/>
    <w:rsid w:val="00820571"/>
    <w:rsid w:val="00871284"/>
    <w:rsid w:val="00886231"/>
    <w:rsid w:val="00946721"/>
    <w:rsid w:val="0096402C"/>
    <w:rsid w:val="009C59F1"/>
    <w:rsid w:val="00A24932"/>
    <w:rsid w:val="00A2744D"/>
    <w:rsid w:val="00A677AD"/>
    <w:rsid w:val="00AB4ABD"/>
    <w:rsid w:val="00AD7FF5"/>
    <w:rsid w:val="00AE5D68"/>
    <w:rsid w:val="00B02F2B"/>
    <w:rsid w:val="00B27641"/>
    <w:rsid w:val="00BB277F"/>
    <w:rsid w:val="00C6588E"/>
    <w:rsid w:val="00CC1E28"/>
    <w:rsid w:val="00CD365C"/>
    <w:rsid w:val="00CE106B"/>
    <w:rsid w:val="00CF51E0"/>
    <w:rsid w:val="00D36137"/>
    <w:rsid w:val="00D70595"/>
    <w:rsid w:val="00ED7967"/>
    <w:rsid w:val="00F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.maloschujs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AEAD-2F91-4826-85B0-133134D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22</cp:revision>
  <cp:lastPrinted>2020-11-24T06:49:00Z</cp:lastPrinted>
  <dcterms:created xsi:type="dcterms:W3CDTF">2020-11-19T05:38:00Z</dcterms:created>
  <dcterms:modified xsi:type="dcterms:W3CDTF">2022-03-24T08:43:00Z</dcterms:modified>
</cp:coreProperties>
</file>