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CB" w:rsidRPr="00B66C43" w:rsidRDefault="00CE2FCB" w:rsidP="00B66C43">
      <w:pPr>
        <w:pStyle w:val="NormalWeb"/>
        <w:spacing w:before="0" w:beforeAutospacing="0" w:after="0" w:afterAutospacing="0"/>
        <w:ind w:firstLine="709"/>
        <w:jc w:val="center"/>
        <w:rPr>
          <w:sz w:val="28"/>
          <w:szCs w:val="28"/>
        </w:rPr>
      </w:pPr>
      <w:hyperlink r:id="rId5" w:tgtFrame="_blank" w:history="1">
        <w:r w:rsidRPr="00B66C43">
          <w:rPr>
            <w:rStyle w:val="Hyperlink"/>
            <w:color w:val="auto"/>
            <w:sz w:val="28"/>
            <w:szCs w:val="28"/>
          </w:rPr>
          <w:t>Осторожно</w:t>
        </w:r>
        <w:r>
          <w:rPr>
            <w:rStyle w:val="Hyperlink"/>
            <w:color w:val="auto"/>
            <w:sz w:val="28"/>
            <w:szCs w:val="28"/>
          </w:rPr>
          <w:t xml:space="preserve"> -</w:t>
        </w:r>
        <w:r w:rsidRPr="00B66C43">
          <w:rPr>
            <w:rStyle w:val="Hyperlink"/>
            <w:color w:val="auto"/>
            <w:sz w:val="28"/>
            <w:szCs w:val="28"/>
          </w:rPr>
          <w:t xml:space="preserve"> тонкий лед!</w:t>
        </w:r>
      </w:hyperlink>
    </w:p>
    <w:p w:rsidR="00CE2FCB" w:rsidRPr="00B66C43" w:rsidRDefault="00CE2FCB" w:rsidP="00B66C43">
      <w:pPr>
        <w:pStyle w:val="NormalWeb"/>
        <w:spacing w:before="0" w:beforeAutospacing="0" w:after="0" w:afterAutospacing="0"/>
        <w:ind w:firstLine="709"/>
        <w:jc w:val="center"/>
        <w:rPr>
          <w:sz w:val="28"/>
          <w:szCs w:val="28"/>
        </w:rPr>
      </w:pPr>
    </w:p>
    <w:p w:rsidR="00CE2FCB" w:rsidRDefault="00CE2FCB" w:rsidP="00B66C43">
      <w:pPr>
        <w:pStyle w:val="NormalWeb"/>
        <w:spacing w:before="0" w:beforeAutospacing="0" w:after="0" w:afterAutospacing="0"/>
        <w:ind w:firstLine="709"/>
        <w:jc w:val="both"/>
        <w:rPr>
          <w:sz w:val="28"/>
          <w:szCs w:val="28"/>
        </w:rPr>
      </w:pPr>
      <w:r w:rsidRPr="00B66C43">
        <w:rPr>
          <w:sz w:val="28"/>
          <w:szCs w:val="28"/>
        </w:rPr>
        <w:t>На водоемах Онежского района продолж</w:t>
      </w:r>
      <w:r>
        <w:rPr>
          <w:sz w:val="28"/>
          <w:szCs w:val="28"/>
        </w:rPr>
        <w:t xml:space="preserve">ается процесс ледообразования. </w:t>
      </w:r>
    </w:p>
    <w:p w:rsidR="00CE2FCB" w:rsidRPr="00B66C43" w:rsidRDefault="00CE2FCB" w:rsidP="00B66C43">
      <w:pPr>
        <w:pStyle w:val="NormalWeb"/>
        <w:spacing w:before="0" w:beforeAutospacing="0" w:after="0" w:afterAutospacing="0"/>
        <w:ind w:firstLine="709"/>
        <w:jc w:val="both"/>
        <w:rPr>
          <w:sz w:val="28"/>
          <w:szCs w:val="28"/>
        </w:rPr>
      </w:pPr>
      <w:r w:rsidRPr="00B66C43">
        <w:rPr>
          <w:sz w:val="28"/>
          <w:szCs w:val="28"/>
        </w:rPr>
        <w:t>Безопасным для перехода является лед толщиной не менее 10см, для проезда не менее 30см. Толщина льда зависит от длительного воздействия отрицательных температур воздуха на поверхностный слой воды. Вода, как известно, замерзает при температуре 0°С. На температуру замерзания воды влияет ее соленость: чем она выше, тем медленнее нарастает лед. Поэтому в прибрежных морских водах толщина ледового покрова несколько меньше, чем в пресных водоемах.</w:t>
      </w:r>
    </w:p>
    <w:p w:rsidR="00CE2FCB" w:rsidRPr="00B66C43" w:rsidRDefault="00CE2FCB" w:rsidP="00B66C43">
      <w:pPr>
        <w:spacing w:after="0" w:line="240" w:lineRule="auto"/>
        <w:ind w:firstLine="709"/>
        <w:jc w:val="both"/>
        <w:rPr>
          <w:rFonts w:ascii="Times New Roman" w:hAnsi="Times New Roman"/>
          <w:sz w:val="28"/>
          <w:szCs w:val="28"/>
        </w:rPr>
      </w:pPr>
      <w:r w:rsidRPr="00B66C43">
        <w:rPr>
          <w:rFonts w:ascii="Times New Roman" w:hAnsi="Times New Roman"/>
          <w:sz w:val="28"/>
          <w:szCs w:val="28"/>
        </w:rPr>
        <w:t>По информации от «Гисметео» в Архангельской области ожидается потепление. Лед ослаблен приливно-отливными явлениями и сильным течением. Провалившийся человек не может выбраться, его сразу же утягивает под лед.</w:t>
      </w:r>
    </w:p>
    <w:p w:rsidR="00CE2FCB" w:rsidRPr="00B66C43" w:rsidRDefault="00CE2FCB" w:rsidP="00B66C43">
      <w:pPr>
        <w:spacing w:after="0" w:line="240" w:lineRule="auto"/>
        <w:ind w:firstLine="709"/>
        <w:jc w:val="both"/>
        <w:rPr>
          <w:rFonts w:ascii="Times New Roman" w:hAnsi="Times New Roman"/>
          <w:sz w:val="28"/>
          <w:szCs w:val="28"/>
        </w:rPr>
      </w:pPr>
      <w:r w:rsidRPr="00B66C43">
        <w:rPr>
          <w:rFonts w:ascii="Times New Roman" w:hAnsi="Times New Roman"/>
          <w:sz w:val="28"/>
          <w:szCs w:val="28"/>
        </w:rPr>
        <w:t xml:space="preserve">Вспомним прошлогодние события: всего за несколько дней в конце октября в Унской губе Белого моря </w:t>
      </w:r>
      <w:r w:rsidRPr="00A97325">
        <w:rPr>
          <w:rFonts w:ascii="Times New Roman" w:hAnsi="Times New Roman"/>
          <w:sz w:val="28"/>
          <w:szCs w:val="28"/>
        </w:rPr>
        <w:t>утонули 7 рыбаков</w:t>
      </w:r>
      <w:r w:rsidRPr="00B66C43">
        <w:rPr>
          <w:rFonts w:ascii="Times New Roman" w:hAnsi="Times New Roman"/>
          <w:sz w:val="28"/>
          <w:szCs w:val="28"/>
        </w:rPr>
        <w:t>! Ранний ледостав привлек в излюбленное место лова наваги десятки и сотни любителей подледного лова. Молодой лед не выдержал нагрузки.</w:t>
      </w:r>
    </w:p>
    <w:p w:rsidR="00CE2FCB" w:rsidRPr="00B66C43" w:rsidRDefault="00CE2FCB" w:rsidP="00B66C43">
      <w:pPr>
        <w:pStyle w:val="NormalWeb"/>
        <w:spacing w:before="0" w:beforeAutospacing="0" w:after="0" w:afterAutospacing="0"/>
        <w:ind w:firstLine="709"/>
        <w:jc w:val="both"/>
        <w:rPr>
          <w:sz w:val="28"/>
          <w:szCs w:val="28"/>
        </w:rPr>
      </w:pPr>
      <w:r w:rsidRPr="00B66C43">
        <w:rPr>
          <w:sz w:val="28"/>
          <w:szCs w:val="28"/>
        </w:rPr>
        <w:t>Даже сейчас, когда лед на реках и озерах только-только начал обозначаться, берега уже оккупированы рыбаками. Уже в ноябре этого года пришла печальная новость из Шенкурского района – там при попытке выйти на лед утонул рыбак.</w:t>
      </w:r>
    </w:p>
    <w:p w:rsidR="00CE2FCB" w:rsidRPr="00B66C43" w:rsidRDefault="00CE2FCB" w:rsidP="00B66C43">
      <w:pPr>
        <w:pStyle w:val="NormalWeb"/>
        <w:spacing w:before="0" w:beforeAutospacing="0" w:after="0" w:afterAutospacing="0"/>
        <w:ind w:firstLine="709"/>
        <w:jc w:val="both"/>
        <w:rPr>
          <w:sz w:val="28"/>
          <w:szCs w:val="28"/>
        </w:rPr>
      </w:pPr>
      <w:r w:rsidRPr="00B66C43">
        <w:rPr>
          <w:sz w:val="28"/>
          <w:szCs w:val="28"/>
        </w:rPr>
        <w:t xml:space="preserve">Хотелось бы напомнить землякам основные правила безопасного поведения на льду. </w:t>
      </w:r>
    </w:p>
    <w:p w:rsidR="00CE2FCB" w:rsidRPr="00B66C43" w:rsidRDefault="00CE2FCB" w:rsidP="00B66C43">
      <w:pPr>
        <w:pStyle w:val="NormalWeb"/>
        <w:spacing w:before="0" w:beforeAutospacing="0" w:after="0" w:afterAutospacing="0"/>
        <w:ind w:firstLine="709"/>
        <w:jc w:val="both"/>
        <w:rPr>
          <w:sz w:val="28"/>
          <w:szCs w:val="28"/>
        </w:rPr>
      </w:pPr>
      <w:r w:rsidRPr="00B66C43">
        <w:rPr>
          <w:sz w:val="28"/>
          <w:szCs w:val="28"/>
        </w:rPr>
        <w:t>Отправляясь на зимнюю рыбалку, каждый должен иметь в своем арсенале средства для спасения: деревянные палки, пешни (ими можно проверить прочность льда, наличие промоин, майн), альпинистскую веревку, которую можно бросить тонущему, шильца – две рукояти с острыми шипами, соединенные веревкой, ими удобно цепляться за лед (шильца можно носить на груди или в рукаве, как детские варежки). Стоит припасти запаянный наглухо пакет с коробком спичек, сухим горючим, листом бумаги. И, конечно же, позаботиться о сохранности сотового телефона – мобильник можно защитить с помощью водонепроницаемого чехла, или того же полиэтиленового пакета.</w:t>
      </w:r>
    </w:p>
    <w:p w:rsidR="00CE2FCB" w:rsidRPr="00B66C43" w:rsidRDefault="00CE2FCB" w:rsidP="00B66C43">
      <w:pPr>
        <w:pStyle w:val="NormalWeb"/>
        <w:spacing w:before="0" w:beforeAutospacing="0" w:after="0" w:afterAutospacing="0"/>
        <w:ind w:firstLine="709"/>
        <w:jc w:val="both"/>
        <w:rPr>
          <w:sz w:val="28"/>
          <w:szCs w:val="28"/>
        </w:rPr>
      </w:pPr>
      <w:r w:rsidRPr="00B66C43">
        <w:rPr>
          <w:sz w:val="28"/>
          <w:szCs w:val="28"/>
        </w:rPr>
        <w:t>При провале под лед нужно стараться выбраться в ту же сторону, откуда двигались. Опереться локтями на край льда и закинуть ногу на лед, боком, переваливаясь, отползать от полыньи. Если почувствовали, что лед под вами трещит, нужно распластаться по льду «звездочкой» и медленно отползать в сторону.</w:t>
      </w:r>
    </w:p>
    <w:p w:rsidR="00CE2FCB" w:rsidRPr="00B66C43" w:rsidRDefault="00CE2FCB" w:rsidP="00B66C43">
      <w:pPr>
        <w:pStyle w:val="NormalWeb"/>
        <w:spacing w:before="0" w:beforeAutospacing="0" w:after="0" w:afterAutospacing="0"/>
        <w:ind w:firstLine="709"/>
        <w:jc w:val="both"/>
        <w:rPr>
          <w:sz w:val="28"/>
          <w:szCs w:val="28"/>
        </w:rPr>
      </w:pPr>
      <w:r w:rsidRPr="00B66C43">
        <w:rPr>
          <w:rStyle w:val="Strong"/>
          <w:b w:val="0"/>
          <w:sz w:val="28"/>
          <w:szCs w:val="28"/>
        </w:rPr>
        <w:t>Живущих возле водных объектов</w:t>
      </w:r>
      <w:r w:rsidRPr="00B66C43">
        <w:rPr>
          <w:sz w:val="28"/>
          <w:szCs w:val="28"/>
        </w:rPr>
        <w:t xml:space="preserve"> граждан просим оградить детей от выхода на лед и ни в коем случае не выходить на него самим вне переправ. Сейчас лед резко теряет в прочности.</w:t>
      </w:r>
    </w:p>
    <w:p w:rsidR="00CE2FCB" w:rsidRPr="00A97325" w:rsidRDefault="00CE2FCB" w:rsidP="00A97325">
      <w:pPr>
        <w:spacing w:after="0" w:line="240" w:lineRule="auto"/>
        <w:ind w:firstLine="709"/>
        <w:jc w:val="both"/>
        <w:rPr>
          <w:rFonts w:ascii="Times New Roman" w:hAnsi="Times New Roman"/>
          <w:sz w:val="28"/>
          <w:szCs w:val="28"/>
        </w:rPr>
      </w:pPr>
      <w:r w:rsidRPr="00A97325">
        <w:rPr>
          <w:rFonts w:ascii="Times New Roman" w:hAnsi="Times New Roman"/>
          <w:sz w:val="28"/>
          <w:szCs w:val="28"/>
        </w:rPr>
        <w:t>Отдел по делам ГО и ЧС и МР администрации и Онежский инспекторский участок ГИМС ГУ МЧС России по Архангельской области предупреждают о необходимости строгого соблюдения правила поведения на неокрепшем льду. Это убережет Ваше здоровье и Вашу жизнь! Будьте осторожны, берегите себя, своих родных и близких!</w:t>
      </w:r>
    </w:p>
    <w:sectPr w:rsidR="00CE2FCB" w:rsidRPr="00A97325" w:rsidSect="00AA6801">
      <w:pgSz w:w="11906" w:h="16838"/>
      <w:pgMar w:top="89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729C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DE6C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9ACE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2C03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42F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A21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E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0493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CAED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B4A922"/>
    <w:lvl w:ilvl="0">
      <w:start w:val="1"/>
      <w:numFmt w:val="bullet"/>
      <w:lvlText w:val=""/>
      <w:lvlJc w:val="left"/>
      <w:pPr>
        <w:tabs>
          <w:tab w:val="num" w:pos="360"/>
        </w:tabs>
        <w:ind w:left="360" w:hanging="360"/>
      </w:pPr>
      <w:rPr>
        <w:rFonts w:ascii="Symbol" w:hAnsi="Symbol" w:hint="default"/>
      </w:rPr>
    </w:lvl>
  </w:abstractNum>
  <w:abstractNum w:abstractNumId="10">
    <w:nsid w:val="7B6D4AE1"/>
    <w:multiLevelType w:val="hybridMultilevel"/>
    <w:tmpl w:val="B992D05A"/>
    <w:lvl w:ilvl="0" w:tplc="04190009">
      <w:start w:val="1"/>
      <w:numFmt w:val="bullet"/>
      <w:lvlText w:val=""/>
      <w:lvlJc w:val="left"/>
      <w:pPr>
        <w:tabs>
          <w:tab w:val="num" w:pos="1493"/>
        </w:tabs>
        <w:ind w:left="1493" w:hanging="360"/>
      </w:pPr>
      <w:rPr>
        <w:rFonts w:ascii="Wingdings" w:hAnsi="Wingdings" w:hint="default"/>
      </w:rPr>
    </w:lvl>
    <w:lvl w:ilvl="1" w:tplc="04190003" w:tentative="1">
      <w:start w:val="1"/>
      <w:numFmt w:val="bullet"/>
      <w:lvlText w:val="o"/>
      <w:lvlJc w:val="left"/>
      <w:pPr>
        <w:tabs>
          <w:tab w:val="num" w:pos="2213"/>
        </w:tabs>
        <w:ind w:left="2213" w:hanging="360"/>
      </w:pPr>
      <w:rPr>
        <w:rFonts w:ascii="Courier New" w:hAnsi="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04A"/>
    <w:rsid w:val="000060B7"/>
    <w:rsid w:val="00017D44"/>
    <w:rsid w:val="000327E6"/>
    <w:rsid w:val="00070D2F"/>
    <w:rsid w:val="00071F5F"/>
    <w:rsid w:val="0007238F"/>
    <w:rsid w:val="0007555C"/>
    <w:rsid w:val="000768A2"/>
    <w:rsid w:val="00082E2D"/>
    <w:rsid w:val="00083F91"/>
    <w:rsid w:val="000868EC"/>
    <w:rsid w:val="00087F45"/>
    <w:rsid w:val="0009114F"/>
    <w:rsid w:val="00094ADB"/>
    <w:rsid w:val="000B0EA6"/>
    <w:rsid w:val="000B735B"/>
    <w:rsid w:val="000C236E"/>
    <w:rsid w:val="000C3A82"/>
    <w:rsid w:val="000C4458"/>
    <w:rsid w:val="000F03DF"/>
    <w:rsid w:val="000F4E10"/>
    <w:rsid w:val="00104A0F"/>
    <w:rsid w:val="001141C2"/>
    <w:rsid w:val="00114C47"/>
    <w:rsid w:val="0011523D"/>
    <w:rsid w:val="0011771C"/>
    <w:rsid w:val="00124AEF"/>
    <w:rsid w:val="00147129"/>
    <w:rsid w:val="001652F0"/>
    <w:rsid w:val="001700B7"/>
    <w:rsid w:val="0017253E"/>
    <w:rsid w:val="001840C5"/>
    <w:rsid w:val="00186C50"/>
    <w:rsid w:val="0019642D"/>
    <w:rsid w:val="001B309B"/>
    <w:rsid w:val="001C252C"/>
    <w:rsid w:val="001D2875"/>
    <w:rsid w:val="001D2B61"/>
    <w:rsid w:val="001D4280"/>
    <w:rsid w:val="001E0FBB"/>
    <w:rsid w:val="001E6D7A"/>
    <w:rsid w:val="001E7B38"/>
    <w:rsid w:val="00206572"/>
    <w:rsid w:val="00210A35"/>
    <w:rsid w:val="002165FE"/>
    <w:rsid w:val="00223D7A"/>
    <w:rsid w:val="002373EA"/>
    <w:rsid w:val="00247C2D"/>
    <w:rsid w:val="00250DFE"/>
    <w:rsid w:val="00255046"/>
    <w:rsid w:val="0026591D"/>
    <w:rsid w:val="002801BD"/>
    <w:rsid w:val="00292B93"/>
    <w:rsid w:val="002A41EA"/>
    <w:rsid w:val="002A5320"/>
    <w:rsid w:val="002C2505"/>
    <w:rsid w:val="002C3B18"/>
    <w:rsid w:val="002C585C"/>
    <w:rsid w:val="002C6451"/>
    <w:rsid w:val="002D2B6E"/>
    <w:rsid w:val="002E35C4"/>
    <w:rsid w:val="002F0F10"/>
    <w:rsid w:val="00321FA1"/>
    <w:rsid w:val="00346716"/>
    <w:rsid w:val="00354192"/>
    <w:rsid w:val="003561F3"/>
    <w:rsid w:val="00362A55"/>
    <w:rsid w:val="003659AB"/>
    <w:rsid w:val="0036766F"/>
    <w:rsid w:val="003852D8"/>
    <w:rsid w:val="00391FED"/>
    <w:rsid w:val="00393708"/>
    <w:rsid w:val="003B0FCA"/>
    <w:rsid w:val="003D71F9"/>
    <w:rsid w:val="003E3CA9"/>
    <w:rsid w:val="003E5A69"/>
    <w:rsid w:val="003F4250"/>
    <w:rsid w:val="004027CD"/>
    <w:rsid w:val="00412A8E"/>
    <w:rsid w:val="0041503B"/>
    <w:rsid w:val="0042091C"/>
    <w:rsid w:val="00423805"/>
    <w:rsid w:val="00433366"/>
    <w:rsid w:val="004403E0"/>
    <w:rsid w:val="00442075"/>
    <w:rsid w:val="00446FB9"/>
    <w:rsid w:val="00452233"/>
    <w:rsid w:val="004614E8"/>
    <w:rsid w:val="0047503C"/>
    <w:rsid w:val="0049064E"/>
    <w:rsid w:val="0049527D"/>
    <w:rsid w:val="004A1FC1"/>
    <w:rsid w:val="004B02A9"/>
    <w:rsid w:val="004B0D48"/>
    <w:rsid w:val="004B2892"/>
    <w:rsid w:val="004B3E2D"/>
    <w:rsid w:val="004D00D3"/>
    <w:rsid w:val="004D4F53"/>
    <w:rsid w:val="004E346D"/>
    <w:rsid w:val="004E652A"/>
    <w:rsid w:val="004F5F49"/>
    <w:rsid w:val="00502D6E"/>
    <w:rsid w:val="0050434F"/>
    <w:rsid w:val="00506B93"/>
    <w:rsid w:val="00506F9B"/>
    <w:rsid w:val="005249B9"/>
    <w:rsid w:val="00541763"/>
    <w:rsid w:val="005430BC"/>
    <w:rsid w:val="00560717"/>
    <w:rsid w:val="00562EE4"/>
    <w:rsid w:val="0057425E"/>
    <w:rsid w:val="00585C7A"/>
    <w:rsid w:val="005956BC"/>
    <w:rsid w:val="005A52E9"/>
    <w:rsid w:val="005B499C"/>
    <w:rsid w:val="005C37E8"/>
    <w:rsid w:val="005E3F5F"/>
    <w:rsid w:val="005E619B"/>
    <w:rsid w:val="005F52F9"/>
    <w:rsid w:val="006126EF"/>
    <w:rsid w:val="00630B93"/>
    <w:rsid w:val="00641861"/>
    <w:rsid w:val="00643802"/>
    <w:rsid w:val="00661BF8"/>
    <w:rsid w:val="006636E6"/>
    <w:rsid w:val="006736E2"/>
    <w:rsid w:val="00677CF9"/>
    <w:rsid w:val="00680C1F"/>
    <w:rsid w:val="0069004A"/>
    <w:rsid w:val="006A1F63"/>
    <w:rsid w:val="006B0874"/>
    <w:rsid w:val="006B491C"/>
    <w:rsid w:val="006B7ABA"/>
    <w:rsid w:val="006C7B19"/>
    <w:rsid w:val="006E4096"/>
    <w:rsid w:val="006F043A"/>
    <w:rsid w:val="006F0776"/>
    <w:rsid w:val="0071582F"/>
    <w:rsid w:val="00720FDA"/>
    <w:rsid w:val="00725459"/>
    <w:rsid w:val="0072737F"/>
    <w:rsid w:val="007367CC"/>
    <w:rsid w:val="007533AB"/>
    <w:rsid w:val="00757C59"/>
    <w:rsid w:val="007646C8"/>
    <w:rsid w:val="00772C27"/>
    <w:rsid w:val="0077763B"/>
    <w:rsid w:val="00786231"/>
    <w:rsid w:val="00787916"/>
    <w:rsid w:val="00787EE6"/>
    <w:rsid w:val="00790A64"/>
    <w:rsid w:val="0079680A"/>
    <w:rsid w:val="00796ECD"/>
    <w:rsid w:val="007B5518"/>
    <w:rsid w:val="007B7440"/>
    <w:rsid w:val="007B7A73"/>
    <w:rsid w:val="007D1500"/>
    <w:rsid w:val="007D7CBE"/>
    <w:rsid w:val="007E0B3F"/>
    <w:rsid w:val="007F6D7A"/>
    <w:rsid w:val="0081028D"/>
    <w:rsid w:val="00846724"/>
    <w:rsid w:val="008508B6"/>
    <w:rsid w:val="00851332"/>
    <w:rsid w:val="00862E25"/>
    <w:rsid w:val="008640E5"/>
    <w:rsid w:val="00871DC5"/>
    <w:rsid w:val="00872FAF"/>
    <w:rsid w:val="00893178"/>
    <w:rsid w:val="008A0D46"/>
    <w:rsid w:val="008E1329"/>
    <w:rsid w:val="008E3208"/>
    <w:rsid w:val="008E4E66"/>
    <w:rsid w:val="008F3501"/>
    <w:rsid w:val="009016F6"/>
    <w:rsid w:val="009075D2"/>
    <w:rsid w:val="009168E9"/>
    <w:rsid w:val="00936C06"/>
    <w:rsid w:val="00945472"/>
    <w:rsid w:val="00951AD8"/>
    <w:rsid w:val="00980B9A"/>
    <w:rsid w:val="0099751B"/>
    <w:rsid w:val="009A4D92"/>
    <w:rsid w:val="009B66B5"/>
    <w:rsid w:val="009D45A0"/>
    <w:rsid w:val="00A150B2"/>
    <w:rsid w:val="00A165A3"/>
    <w:rsid w:val="00A16A29"/>
    <w:rsid w:val="00A42F04"/>
    <w:rsid w:val="00A55128"/>
    <w:rsid w:val="00A563BD"/>
    <w:rsid w:val="00A665F7"/>
    <w:rsid w:val="00A73FFF"/>
    <w:rsid w:val="00A856E3"/>
    <w:rsid w:val="00A97325"/>
    <w:rsid w:val="00AA60ED"/>
    <w:rsid w:val="00AA6801"/>
    <w:rsid w:val="00AA6A54"/>
    <w:rsid w:val="00AB0E73"/>
    <w:rsid w:val="00AB2847"/>
    <w:rsid w:val="00AC08C6"/>
    <w:rsid w:val="00AC59B4"/>
    <w:rsid w:val="00B00778"/>
    <w:rsid w:val="00B123D2"/>
    <w:rsid w:val="00B3019F"/>
    <w:rsid w:val="00B32541"/>
    <w:rsid w:val="00B329EE"/>
    <w:rsid w:val="00B57366"/>
    <w:rsid w:val="00B63F51"/>
    <w:rsid w:val="00B6527D"/>
    <w:rsid w:val="00B66C43"/>
    <w:rsid w:val="00B8671F"/>
    <w:rsid w:val="00B93F88"/>
    <w:rsid w:val="00BA4575"/>
    <w:rsid w:val="00BA65D0"/>
    <w:rsid w:val="00BB0CE8"/>
    <w:rsid w:val="00BB12A1"/>
    <w:rsid w:val="00BC428E"/>
    <w:rsid w:val="00BC48E5"/>
    <w:rsid w:val="00BD0BB3"/>
    <w:rsid w:val="00BD374D"/>
    <w:rsid w:val="00BD58E0"/>
    <w:rsid w:val="00BD5A5F"/>
    <w:rsid w:val="00C04453"/>
    <w:rsid w:val="00C1287F"/>
    <w:rsid w:val="00C22E33"/>
    <w:rsid w:val="00C317B3"/>
    <w:rsid w:val="00C3657E"/>
    <w:rsid w:val="00C43801"/>
    <w:rsid w:val="00C45C7D"/>
    <w:rsid w:val="00C50F52"/>
    <w:rsid w:val="00C5202E"/>
    <w:rsid w:val="00C75F37"/>
    <w:rsid w:val="00C91078"/>
    <w:rsid w:val="00CB7205"/>
    <w:rsid w:val="00CC23DF"/>
    <w:rsid w:val="00CC3953"/>
    <w:rsid w:val="00CD00CE"/>
    <w:rsid w:val="00CD0B02"/>
    <w:rsid w:val="00CD2BF7"/>
    <w:rsid w:val="00CD4BA4"/>
    <w:rsid w:val="00CE2376"/>
    <w:rsid w:val="00CE2FCB"/>
    <w:rsid w:val="00CE3808"/>
    <w:rsid w:val="00CF39DA"/>
    <w:rsid w:val="00CF4573"/>
    <w:rsid w:val="00D05209"/>
    <w:rsid w:val="00D05542"/>
    <w:rsid w:val="00D11A9D"/>
    <w:rsid w:val="00D12201"/>
    <w:rsid w:val="00D14A55"/>
    <w:rsid w:val="00D25B54"/>
    <w:rsid w:val="00D27DE6"/>
    <w:rsid w:val="00D50DEC"/>
    <w:rsid w:val="00D53439"/>
    <w:rsid w:val="00D56F2D"/>
    <w:rsid w:val="00D647E8"/>
    <w:rsid w:val="00D8494B"/>
    <w:rsid w:val="00D94873"/>
    <w:rsid w:val="00DA0D91"/>
    <w:rsid w:val="00DB1FE7"/>
    <w:rsid w:val="00DB36BD"/>
    <w:rsid w:val="00DC4E8C"/>
    <w:rsid w:val="00DE6E81"/>
    <w:rsid w:val="00E06134"/>
    <w:rsid w:val="00E370F2"/>
    <w:rsid w:val="00E40F79"/>
    <w:rsid w:val="00E5053D"/>
    <w:rsid w:val="00E56994"/>
    <w:rsid w:val="00E64EF6"/>
    <w:rsid w:val="00E65F28"/>
    <w:rsid w:val="00E67CFE"/>
    <w:rsid w:val="00E85E40"/>
    <w:rsid w:val="00E917F2"/>
    <w:rsid w:val="00E967A4"/>
    <w:rsid w:val="00EA2D43"/>
    <w:rsid w:val="00EA2FAD"/>
    <w:rsid w:val="00EA5D85"/>
    <w:rsid w:val="00EB147D"/>
    <w:rsid w:val="00EB5A03"/>
    <w:rsid w:val="00EB6DAD"/>
    <w:rsid w:val="00EC236A"/>
    <w:rsid w:val="00EC7502"/>
    <w:rsid w:val="00ED66B3"/>
    <w:rsid w:val="00ED7C5D"/>
    <w:rsid w:val="00F07C6D"/>
    <w:rsid w:val="00F149E1"/>
    <w:rsid w:val="00F14A82"/>
    <w:rsid w:val="00F2232C"/>
    <w:rsid w:val="00F26521"/>
    <w:rsid w:val="00F36618"/>
    <w:rsid w:val="00F41730"/>
    <w:rsid w:val="00F421E1"/>
    <w:rsid w:val="00F43DEC"/>
    <w:rsid w:val="00F5357F"/>
    <w:rsid w:val="00F63A43"/>
    <w:rsid w:val="00F70F1C"/>
    <w:rsid w:val="00FA38AF"/>
    <w:rsid w:val="00FB6886"/>
    <w:rsid w:val="00FB6B4F"/>
    <w:rsid w:val="00FC62B2"/>
    <w:rsid w:val="00FD2077"/>
    <w:rsid w:val="00FE610C"/>
    <w:rsid w:val="00FF1D1A"/>
    <w:rsid w:val="00FF1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45"/>
    <w:pPr>
      <w:spacing w:after="200" w:line="276" w:lineRule="auto"/>
    </w:pPr>
    <w:rPr>
      <w:lang w:eastAsia="en-US"/>
    </w:rPr>
  </w:style>
  <w:style w:type="paragraph" w:styleId="Heading1">
    <w:name w:val="heading 1"/>
    <w:basedOn w:val="Normal"/>
    <w:link w:val="Heading1Char"/>
    <w:uiPriority w:val="99"/>
    <w:qFormat/>
    <w:locked/>
    <w:rsid w:val="00C45C7D"/>
    <w:pPr>
      <w:spacing w:before="100" w:beforeAutospacing="1" w:after="100" w:afterAutospacing="1" w:line="240" w:lineRule="auto"/>
      <w:outlineLvl w:val="0"/>
    </w:pPr>
    <w:rPr>
      <w:rFonts w:ascii="Times New Roman" w:hAnsi="Times New Roman"/>
      <w:kern w:val="36"/>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4E8"/>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FF1D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1BD"/>
    <w:rPr>
      <w:rFonts w:ascii="Times New Roman" w:hAnsi="Times New Roman" w:cs="Times New Roman"/>
      <w:sz w:val="2"/>
      <w:lang w:eastAsia="en-US"/>
    </w:rPr>
  </w:style>
  <w:style w:type="paragraph" w:styleId="NormalWeb">
    <w:name w:val="Normal (Web)"/>
    <w:basedOn w:val="Normal"/>
    <w:uiPriority w:val="99"/>
    <w:rsid w:val="0057425E"/>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C45C7D"/>
    <w:rPr>
      <w:rFonts w:cs="Times New Roman"/>
      <w:b/>
      <w:bCs/>
    </w:rPr>
  </w:style>
  <w:style w:type="character" w:styleId="Hyperlink">
    <w:name w:val="Hyperlink"/>
    <w:basedOn w:val="DefaultParagraphFont"/>
    <w:uiPriority w:val="99"/>
    <w:rsid w:val="00C45C7D"/>
    <w:rPr>
      <w:rFonts w:cs="Times New Roman"/>
      <w:color w:val="0074C5"/>
      <w:u w:val="none"/>
      <w:effect w:val="none"/>
    </w:rPr>
  </w:style>
</w:styles>
</file>

<file path=word/webSettings.xml><?xml version="1.0" encoding="utf-8"?>
<w:webSettings xmlns:r="http://schemas.openxmlformats.org/officeDocument/2006/relationships" xmlns:w="http://schemas.openxmlformats.org/wordprocessingml/2006/main">
  <w:divs>
    <w:div w:id="1280336444">
      <w:marLeft w:val="0"/>
      <w:marRight w:val="0"/>
      <w:marTop w:val="0"/>
      <w:marBottom w:val="0"/>
      <w:divBdr>
        <w:top w:val="none" w:sz="0" w:space="0" w:color="auto"/>
        <w:left w:val="none" w:sz="0" w:space="0" w:color="auto"/>
        <w:bottom w:val="none" w:sz="0" w:space="0" w:color="auto"/>
        <w:right w:val="none" w:sz="0" w:space="0" w:color="auto"/>
      </w:divBdr>
      <w:divsChild>
        <w:div w:id="1280336447">
          <w:marLeft w:val="0"/>
          <w:marRight w:val="0"/>
          <w:marTop w:val="0"/>
          <w:marBottom w:val="0"/>
          <w:divBdr>
            <w:top w:val="none" w:sz="0" w:space="0" w:color="auto"/>
            <w:left w:val="none" w:sz="0" w:space="0" w:color="auto"/>
            <w:bottom w:val="none" w:sz="0" w:space="0" w:color="auto"/>
            <w:right w:val="none" w:sz="0" w:space="0" w:color="auto"/>
          </w:divBdr>
          <w:divsChild>
            <w:div w:id="1280336445">
              <w:marLeft w:val="0"/>
              <w:marRight w:val="0"/>
              <w:marTop w:val="0"/>
              <w:marBottom w:val="0"/>
              <w:divBdr>
                <w:top w:val="none" w:sz="0" w:space="0" w:color="auto"/>
                <w:left w:val="none" w:sz="0" w:space="0" w:color="auto"/>
                <w:bottom w:val="none" w:sz="0" w:space="0" w:color="auto"/>
                <w:right w:val="none" w:sz="0" w:space="0" w:color="auto"/>
              </w:divBdr>
              <w:divsChild>
                <w:div w:id="1280336443">
                  <w:marLeft w:val="0"/>
                  <w:marRight w:val="0"/>
                  <w:marTop w:val="0"/>
                  <w:marBottom w:val="0"/>
                  <w:divBdr>
                    <w:top w:val="none" w:sz="0" w:space="0" w:color="auto"/>
                    <w:left w:val="none" w:sz="0" w:space="0" w:color="auto"/>
                    <w:bottom w:val="none" w:sz="0" w:space="0" w:color="auto"/>
                    <w:right w:val="none" w:sz="0" w:space="0" w:color="auto"/>
                  </w:divBdr>
                  <w:divsChild>
                    <w:div w:id="128033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from=yandex.ru%3Bsearch%2F%3Bweb%3B%3B&amp;text=%D0%BF%D0%B0%D0%BC%D1%8F%D1%82%D0%BA%D0%B0%20%D1%82%D0%BE%D0%BD%D0%BA%D0%B8%D0%B9%20%D0%BB%D0%B5%D0%B4&amp;url=http%3A%2F%2F43.ucoz.ru%2FBezopasnost%2Ftonkij_led.pdf&amp;uuid=&amp;state=PEtFfuTeVD5kpHnK9lio9T6U0%2BimFY5IWwl6BSUGTYkUiodTfucwHjVL%2FsOCDISI1VVn2H6dclQ%3D&amp;data=&amp;b64e=3&amp;sign=70883092184cb0a2d5d9fa2fcfae117a&amp;keyno=0&amp;cst=AiuY0DBWFJ5Hyx_fyvalFNRnXcttUUv1LFtmZIpqkQHyeMZGoNukS_gUijzC5eie05mXY3RZmf4Kw-ZruIqI567YSKj8cwM9vEAu7eALjoEy2YuZBiyzBU41eMNkWth5FRXynfXSKBdNq6R7T3HmvLBhuYpEsr0Qw-XsV28L7FQlYXk6q-iYEjiIRJLaSz77wVG71almdSV3nX5U0bU8LPdTpe7d0H3wvOIdFZ0clJHU7gjT_KnM8cv92woxzKq6iUmT9KzHrZdnvBfCkAFHg4wkdgyHgBtii11r9WEGcXH5WsaCqP8-XHoeTZ4p09S-EVOjlSE9Nvm_PJnLhhj8BU6ZBUlCUFpo_epcYbL3EOfumRfTgVq0CF1oxze6GAr7KQXh2ByKGXNwXTr2oncjVg2CMOyu5DOI6J2hliCx33Utoo4iLT14CYHu_EMlY4A5imBuIGksxBZ66SDfaRVcpuuefx6_U4xDGOXRKhV5grE&amp;ref=cM777e4sMOAycdZhdUbYHpMQ80108_UCUOuaY4Or-uaN3GtGjr4xqlrl_vOW6jBp6kD2E84fDFDBG_Ni8oLNsfx2xUroR9sGVic5vyArBbNTBFEeldqiHMwbOLzbwH6Zw4LcguIyM1C3KNQrViwG03V87Ui57ZOuuOP3iKzgYORjm42g3Ru0wQzitcfwufzwt7ej3-B0FeanOwGP89F7MA&amp;l10n=ru&amp;cts=1448455288011&amp;mc=3.86131908981125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Pages>
  <Words>580</Words>
  <Characters>3311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ПОСТАНОВЛЕНИЯ</dc:title>
  <dc:subject/>
  <dc:creator>Дежурный ЕДДС</dc:creator>
  <cp:keywords/>
  <dc:description/>
  <cp:lastModifiedBy>TanaBu</cp:lastModifiedBy>
  <cp:revision>8</cp:revision>
  <cp:lastPrinted>2015-11-25T12:56:00Z</cp:lastPrinted>
  <dcterms:created xsi:type="dcterms:W3CDTF">2015-11-25T12:15:00Z</dcterms:created>
  <dcterms:modified xsi:type="dcterms:W3CDTF">2015-11-26T06:48:00Z</dcterms:modified>
</cp:coreProperties>
</file>