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C7" w:rsidRDefault="00005DC7" w:rsidP="00005DC7">
      <w:pPr>
        <w:jc w:val="center"/>
        <w:rPr>
          <w:b/>
          <w:sz w:val="28"/>
          <w:szCs w:val="28"/>
        </w:rPr>
      </w:pPr>
      <w:r w:rsidRPr="00844C09">
        <w:rPr>
          <w:b/>
          <w:sz w:val="28"/>
          <w:szCs w:val="28"/>
        </w:rPr>
        <w:t xml:space="preserve">Информация об образовательных учреждениях </w:t>
      </w:r>
      <w:r>
        <w:rPr>
          <w:b/>
          <w:sz w:val="28"/>
          <w:szCs w:val="28"/>
        </w:rPr>
        <w:t xml:space="preserve">на территории Онежского района </w:t>
      </w:r>
      <w:r w:rsidRPr="00844C09">
        <w:rPr>
          <w:b/>
          <w:sz w:val="28"/>
          <w:szCs w:val="28"/>
        </w:rPr>
        <w:t xml:space="preserve">Архангельской области, в которых имеются </w:t>
      </w:r>
      <w:r>
        <w:rPr>
          <w:b/>
          <w:sz w:val="28"/>
          <w:szCs w:val="28"/>
        </w:rPr>
        <w:t>педагоги-</w:t>
      </w:r>
      <w:bookmarkStart w:id="0" w:name="_GoBack"/>
      <w:bookmarkEnd w:id="0"/>
      <w:r w:rsidRPr="00844C09">
        <w:rPr>
          <w:b/>
          <w:sz w:val="28"/>
          <w:szCs w:val="28"/>
        </w:rPr>
        <w:t>психологи.</w:t>
      </w:r>
    </w:p>
    <w:tbl>
      <w:tblPr>
        <w:tblW w:w="9345" w:type="dxa"/>
        <w:tblLook w:val="04A0"/>
      </w:tblPr>
      <w:tblGrid>
        <w:gridCol w:w="8265"/>
        <w:gridCol w:w="1080"/>
      </w:tblGrid>
      <w:tr w:rsidR="00005DC7" w:rsidRPr="007244BB" w:rsidTr="00694FC3">
        <w:trPr>
          <w:trHeight w:val="1200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DC7" w:rsidRPr="007244BB" w:rsidRDefault="00005DC7" w:rsidP="000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4BB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FE5A84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E5A8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Управление образования Онежского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' Малошуйская СОШ'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'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Золотухская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ОШ'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'Кодинская СОШ'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'Покровская СШ'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'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Порожская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ОШ'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'СОШ № 1 г. Онеги'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«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Глазанская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ОШ»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«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Нименьгская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ОШ»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«ОШ №3 г. Онеги»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«СШ №2 г</w:t>
            </w:r>
            <w:proofErr w:type="gram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неги»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«СШ №4 им. Дважды Героя Советского Союза А.О.Шабалина»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«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Чекуевская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МБОУ ОСОШ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Золотухская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школа'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Кушинская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'Кодинская средняя общеобразовательная школа'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Мудьюжская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Нименьгская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школа'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Шастинская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'Основная школа № 3 г. Онеги'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Легашевская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начальная общеобразовательная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'Покровская СШ'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Лямецкая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начальная общеобразовательная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'Покровская СШ'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Маложемская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начальная общеобразовательная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'Покровская СШ'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Пурнемская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'Покровская СШ'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Тамицкая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начальная общеобразовательная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Порожская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ОШ'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Устькожская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начальная общеобразовательная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Чекуевская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СОШ'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Касканская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начальная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Чекуевская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СОШ'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Шомокшская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Чекуевская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школа' Городецкая начальная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'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Чекуевская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школа'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Прилукская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начальная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«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Золотухская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Унежемская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«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Чекуевская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Клещевская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05DC7" w:rsidRPr="007244BB" w:rsidTr="001932A0">
        <w:trPr>
          <w:trHeight w:val="30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филиал МБОУ «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Чекуевская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</w:t>
            </w:r>
            <w:proofErr w:type="spellStart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Ковкульская</w:t>
            </w:r>
            <w:proofErr w:type="spellEnd"/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7" w:rsidRPr="007244BB" w:rsidRDefault="00005DC7" w:rsidP="00193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A66602" w:rsidRDefault="00A66602"/>
    <w:sectPr w:rsidR="00A66602" w:rsidSect="00A6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C7"/>
    <w:rsid w:val="00005DC7"/>
    <w:rsid w:val="00A6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Администрация МО "Онежский МР"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</dc:creator>
  <cp:keywords/>
  <dc:description/>
  <cp:lastModifiedBy>alexs</cp:lastModifiedBy>
  <cp:revision>1</cp:revision>
  <dcterms:created xsi:type="dcterms:W3CDTF">2019-03-04T05:44:00Z</dcterms:created>
  <dcterms:modified xsi:type="dcterms:W3CDTF">2019-03-04T05:47:00Z</dcterms:modified>
</cp:coreProperties>
</file>